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3622" w14:textId="77777777" w:rsidR="00E9585B" w:rsidRDefault="00E9585B" w:rsidP="001A21BA">
      <w:pPr>
        <w:pStyle w:val="NoSpacing"/>
        <w:ind w:left="720"/>
        <w:jc w:val="center"/>
        <w:rPr>
          <w:rFonts w:cs="Times New Roman"/>
          <w:b/>
          <w:sz w:val="24"/>
          <w:szCs w:val="24"/>
        </w:rPr>
      </w:pPr>
    </w:p>
    <w:p w14:paraId="67B77EA8" w14:textId="77777777" w:rsidR="00E9585B" w:rsidRDefault="00E9585B" w:rsidP="001A21BA">
      <w:pPr>
        <w:pStyle w:val="NoSpacing"/>
        <w:ind w:left="720"/>
        <w:jc w:val="center"/>
        <w:rPr>
          <w:rFonts w:cs="Times New Roman"/>
          <w:sz w:val="24"/>
          <w:szCs w:val="24"/>
        </w:rPr>
      </w:pPr>
    </w:p>
    <w:p w14:paraId="0582D7BD" w14:textId="04778EE8" w:rsidR="00C815A6" w:rsidRPr="00E104F7" w:rsidRDefault="00FC0955" w:rsidP="001A21BA">
      <w:pPr>
        <w:pStyle w:val="NoSpacing"/>
        <w:ind w:left="720"/>
        <w:jc w:val="center"/>
        <w:rPr>
          <w:rFonts w:cs="Times New Roman"/>
          <w:b/>
          <w:sz w:val="24"/>
          <w:szCs w:val="24"/>
        </w:rPr>
      </w:pPr>
      <w:r w:rsidRPr="00E104F7">
        <w:rPr>
          <w:rFonts w:cs="Times New Roman"/>
          <w:b/>
          <w:sz w:val="24"/>
          <w:szCs w:val="24"/>
        </w:rPr>
        <w:t xml:space="preserve">BID </w:t>
      </w:r>
      <w:r w:rsidR="001B4F3A">
        <w:rPr>
          <w:rFonts w:cs="Times New Roman"/>
          <w:b/>
          <w:sz w:val="24"/>
          <w:szCs w:val="24"/>
        </w:rPr>
        <w:t>23-24</w:t>
      </w:r>
    </w:p>
    <w:p w14:paraId="079B25EF" w14:textId="77777777" w:rsidR="00E21CF9" w:rsidRPr="00E104F7" w:rsidRDefault="00C248E5" w:rsidP="00E21CF9">
      <w:pPr>
        <w:pStyle w:val="NoSpacing"/>
        <w:ind w:left="720"/>
        <w:jc w:val="center"/>
        <w:rPr>
          <w:rFonts w:cs="Times New Roman"/>
          <w:b/>
          <w:sz w:val="24"/>
          <w:szCs w:val="24"/>
        </w:rPr>
      </w:pPr>
      <w:r w:rsidRPr="00E104F7">
        <w:rPr>
          <w:rFonts w:cs="Times New Roman"/>
          <w:b/>
          <w:sz w:val="24"/>
          <w:szCs w:val="24"/>
        </w:rPr>
        <w:t xml:space="preserve">CITY OF </w:t>
      </w:r>
      <w:r w:rsidR="00FC0955" w:rsidRPr="00E104F7">
        <w:rPr>
          <w:rFonts w:cs="Times New Roman"/>
          <w:b/>
          <w:sz w:val="24"/>
          <w:szCs w:val="24"/>
        </w:rPr>
        <w:t>ALEXANDER CITY</w:t>
      </w:r>
      <w:r w:rsidR="00993EB5" w:rsidRPr="00E104F7">
        <w:rPr>
          <w:rFonts w:cs="Times New Roman"/>
          <w:b/>
          <w:sz w:val="24"/>
          <w:szCs w:val="24"/>
        </w:rPr>
        <w:t>, ALABAMA</w:t>
      </w:r>
    </w:p>
    <w:p w14:paraId="660B051C" w14:textId="77777777" w:rsidR="00C815A6" w:rsidRPr="00E104F7" w:rsidRDefault="00E21CF9" w:rsidP="00E21CF9">
      <w:pPr>
        <w:pStyle w:val="NoSpacing"/>
        <w:ind w:left="720"/>
        <w:jc w:val="center"/>
        <w:rPr>
          <w:rFonts w:cs="Times New Roman"/>
          <w:b/>
          <w:sz w:val="24"/>
          <w:szCs w:val="24"/>
        </w:rPr>
      </w:pPr>
      <w:r w:rsidRPr="00E104F7">
        <w:rPr>
          <w:rFonts w:cs="Times New Roman"/>
          <w:b/>
          <w:sz w:val="24"/>
          <w:szCs w:val="24"/>
        </w:rPr>
        <w:t>WATER TREATMENT FACILITIES</w:t>
      </w:r>
    </w:p>
    <w:p w14:paraId="4FCFE15B" w14:textId="77777777" w:rsidR="00E21CF9" w:rsidRDefault="00E104F7" w:rsidP="00E21CF9">
      <w:pPr>
        <w:pStyle w:val="NoSpacing"/>
        <w:ind w:left="720"/>
        <w:jc w:val="center"/>
        <w:rPr>
          <w:rFonts w:cs="Times New Roman"/>
          <w:b/>
          <w:sz w:val="24"/>
          <w:szCs w:val="24"/>
        </w:rPr>
      </w:pPr>
      <w:r w:rsidRPr="00E104F7">
        <w:rPr>
          <w:rFonts w:cs="Times New Roman"/>
          <w:b/>
          <w:sz w:val="24"/>
          <w:szCs w:val="24"/>
        </w:rPr>
        <w:t>ANNUAL TREATMENT CHEMICALS</w:t>
      </w:r>
    </w:p>
    <w:p w14:paraId="75054642" w14:textId="77777777" w:rsidR="00C815A6" w:rsidRPr="00C815A6" w:rsidRDefault="00C815A6" w:rsidP="001A21BA">
      <w:pPr>
        <w:pStyle w:val="NoSpacing"/>
        <w:ind w:left="720"/>
        <w:jc w:val="center"/>
        <w:rPr>
          <w:rFonts w:cs="Times New Roman"/>
          <w:b/>
          <w:sz w:val="24"/>
          <w:szCs w:val="24"/>
        </w:rPr>
      </w:pPr>
    </w:p>
    <w:p w14:paraId="666548E3" w14:textId="2D247896" w:rsidR="00E9585B" w:rsidRPr="00445AB3" w:rsidRDefault="00E9585B" w:rsidP="001A21BA">
      <w:pPr>
        <w:autoSpaceDE w:val="0"/>
        <w:autoSpaceDN w:val="0"/>
        <w:adjustRightInd w:val="0"/>
        <w:ind w:left="720"/>
        <w:rPr>
          <w:rFonts w:cs="Times New Roman"/>
          <w:sz w:val="24"/>
          <w:szCs w:val="24"/>
        </w:rPr>
      </w:pPr>
      <w:r>
        <w:rPr>
          <w:rFonts w:cs="Times New Roman"/>
          <w:sz w:val="24"/>
          <w:szCs w:val="24"/>
        </w:rPr>
        <w:t xml:space="preserve">The City of Alexander City, Alabama, is requesting </w:t>
      </w:r>
      <w:r w:rsidR="00FC0955">
        <w:rPr>
          <w:rFonts w:cstheme="minorHAnsi"/>
          <w:color w:val="000000"/>
          <w:sz w:val="24"/>
          <w:szCs w:val="24"/>
        </w:rPr>
        <w:t xml:space="preserve">bids for </w:t>
      </w:r>
      <w:r w:rsidR="00E21CF9">
        <w:rPr>
          <w:rFonts w:cstheme="minorHAnsi"/>
          <w:color w:val="000000"/>
          <w:sz w:val="24"/>
          <w:szCs w:val="24"/>
        </w:rPr>
        <w:t xml:space="preserve">the </w:t>
      </w:r>
      <w:r w:rsidR="00E104F7">
        <w:rPr>
          <w:rFonts w:cstheme="minorHAnsi"/>
          <w:color w:val="000000"/>
          <w:sz w:val="24"/>
          <w:szCs w:val="24"/>
        </w:rPr>
        <w:t>purchase of water treatment chemicals for all treatment pla</w:t>
      </w:r>
      <w:r w:rsidR="00E104F7" w:rsidRPr="00E104F7">
        <w:rPr>
          <w:rFonts w:cstheme="minorHAnsi"/>
          <w:color w:val="000000"/>
          <w:sz w:val="24"/>
          <w:szCs w:val="24"/>
        </w:rPr>
        <w:t xml:space="preserve">nts </w:t>
      </w:r>
      <w:r w:rsidR="002028EF" w:rsidRPr="00E104F7">
        <w:rPr>
          <w:rFonts w:cstheme="minorHAnsi"/>
          <w:color w:val="000000"/>
          <w:sz w:val="24"/>
          <w:szCs w:val="24"/>
        </w:rPr>
        <w:t xml:space="preserve">per the attached specifications. </w:t>
      </w:r>
      <w:r w:rsidR="00FC0955" w:rsidRPr="00E104F7">
        <w:rPr>
          <w:rFonts w:cs="Times New Roman"/>
          <w:sz w:val="24"/>
          <w:szCs w:val="24"/>
        </w:rPr>
        <w:t>A full copy of the bid</w:t>
      </w:r>
      <w:r w:rsidRPr="00E104F7">
        <w:rPr>
          <w:rFonts w:cs="Times New Roman"/>
          <w:sz w:val="24"/>
          <w:szCs w:val="24"/>
        </w:rPr>
        <w:t xml:space="preserve"> and all addendums may be obtained at [</w:t>
      </w:r>
      <w:hyperlink r:id="rId8" w:history="1">
        <w:r w:rsidRPr="00E104F7">
          <w:rPr>
            <w:rStyle w:val="Hyperlink"/>
            <w:rFonts w:cs="Times New Roman"/>
            <w:sz w:val="24"/>
            <w:szCs w:val="24"/>
          </w:rPr>
          <w:t>https://alexandercityal.gov/rfps</w:t>
        </w:r>
      </w:hyperlink>
      <w:r>
        <w:rPr>
          <w:rFonts w:cs="Times New Roman"/>
          <w:sz w:val="24"/>
          <w:szCs w:val="24"/>
        </w:rPr>
        <w:t xml:space="preserve">]. Proposals must be submitted in writing to the Alexander City Clerk’s office no later </w:t>
      </w:r>
      <w:r w:rsidRPr="00E104F7">
        <w:rPr>
          <w:rFonts w:cs="Times New Roman"/>
          <w:sz w:val="24"/>
          <w:szCs w:val="24"/>
        </w:rPr>
        <w:t>than</w:t>
      </w:r>
      <w:r w:rsidR="00E21CF9" w:rsidRPr="00E104F7">
        <w:rPr>
          <w:rFonts w:cs="Times New Roman"/>
          <w:sz w:val="24"/>
          <w:szCs w:val="24"/>
        </w:rPr>
        <w:t xml:space="preserve"> </w:t>
      </w:r>
      <w:r w:rsidR="006C4A11">
        <w:rPr>
          <w:rFonts w:cs="Times New Roman"/>
          <w:sz w:val="24"/>
          <w:szCs w:val="24"/>
        </w:rPr>
        <w:t xml:space="preserve">2:00 pm August </w:t>
      </w:r>
      <w:r w:rsidR="001B4F3A">
        <w:rPr>
          <w:rFonts w:cs="Times New Roman"/>
          <w:sz w:val="24"/>
          <w:szCs w:val="24"/>
        </w:rPr>
        <w:t>28</w:t>
      </w:r>
      <w:r w:rsidR="006C4A11" w:rsidRPr="006C4A11">
        <w:rPr>
          <w:rFonts w:cs="Times New Roman"/>
          <w:sz w:val="24"/>
          <w:szCs w:val="24"/>
          <w:vertAlign w:val="superscript"/>
        </w:rPr>
        <w:t>th</w:t>
      </w:r>
      <w:r w:rsidR="006C4A11">
        <w:rPr>
          <w:rFonts w:cs="Times New Roman"/>
          <w:sz w:val="24"/>
          <w:szCs w:val="24"/>
        </w:rPr>
        <w:t>,</w:t>
      </w:r>
      <w:r>
        <w:rPr>
          <w:rFonts w:cs="Times New Roman"/>
          <w:sz w:val="24"/>
          <w:szCs w:val="24"/>
        </w:rPr>
        <w:t xml:space="preserve"> 202</w:t>
      </w:r>
      <w:r w:rsidR="001B4F3A">
        <w:rPr>
          <w:rFonts w:cs="Times New Roman"/>
          <w:sz w:val="24"/>
          <w:szCs w:val="24"/>
        </w:rPr>
        <w:t>3</w:t>
      </w:r>
      <w:r>
        <w:rPr>
          <w:rFonts w:cs="Times New Roman"/>
          <w:sz w:val="24"/>
          <w:szCs w:val="24"/>
        </w:rPr>
        <w:t xml:space="preserve">. </w:t>
      </w:r>
      <w:r w:rsidR="00E104F7">
        <w:rPr>
          <w:rFonts w:cs="Times New Roman"/>
          <w:sz w:val="24"/>
          <w:szCs w:val="24"/>
        </w:rPr>
        <w:t xml:space="preserve">There </w:t>
      </w:r>
      <w:r w:rsidR="007F076C">
        <w:rPr>
          <w:rFonts w:cs="Times New Roman"/>
          <w:sz w:val="24"/>
          <w:szCs w:val="24"/>
        </w:rPr>
        <w:t>is</w:t>
      </w:r>
      <w:r w:rsidR="00E104F7">
        <w:rPr>
          <w:rFonts w:cs="Times New Roman"/>
          <w:sz w:val="24"/>
          <w:szCs w:val="24"/>
        </w:rPr>
        <w:t xml:space="preserve"> no </w:t>
      </w:r>
      <w:r w:rsidR="007F076C">
        <w:rPr>
          <w:rFonts w:cs="Times New Roman"/>
          <w:sz w:val="24"/>
          <w:szCs w:val="24"/>
        </w:rPr>
        <w:t>prequalification</w:t>
      </w:r>
      <w:r w:rsidR="00E104F7">
        <w:rPr>
          <w:rFonts w:cs="Times New Roman"/>
          <w:sz w:val="24"/>
          <w:szCs w:val="24"/>
        </w:rPr>
        <w:t xml:space="preserve"> for bid submittal.</w:t>
      </w:r>
      <w:r>
        <w:rPr>
          <w:rFonts w:cs="Times New Roman"/>
          <w:sz w:val="24"/>
          <w:szCs w:val="24"/>
        </w:rPr>
        <w:t xml:space="preserve"> Proposals must be mailed or hand delivered to the address below. No proposals will be allowed to be submitted via fax or email. </w:t>
      </w:r>
      <w:r w:rsidR="00445AB3">
        <w:rPr>
          <w:rFonts w:cs="Times New Roman"/>
          <w:sz w:val="24"/>
          <w:szCs w:val="24"/>
        </w:rPr>
        <w:t xml:space="preserve">Bidders must label the outside of the bid envelope </w:t>
      </w:r>
      <w:r w:rsidR="00D44E33">
        <w:rPr>
          <w:rFonts w:cs="Times New Roman"/>
          <w:sz w:val="24"/>
          <w:szCs w:val="24"/>
        </w:rPr>
        <w:t>with</w:t>
      </w:r>
      <w:r w:rsidR="00445AB3">
        <w:rPr>
          <w:rFonts w:cs="Times New Roman"/>
          <w:sz w:val="24"/>
          <w:szCs w:val="24"/>
        </w:rPr>
        <w:t xml:space="preserve"> “</w:t>
      </w:r>
      <w:r w:rsidR="00445AB3">
        <w:rPr>
          <w:rFonts w:cs="Times New Roman"/>
          <w:b/>
          <w:bCs/>
          <w:sz w:val="24"/>
          <w:szCs w:val="24"/>
        </w:rPr>
        <w:t>BID 23-24 ANNUAL CHEMICALS</w:t>
      </w:r>
      <w:r w:rsidR="00445AB3">
        <w:rPr>
          <w:rFonts w:cs="Times New Roman"/>
          <w:sz w:val="24"/>
          <w:szCs w:val="24"/>
        </w:rPr>
        <w:t xml:space="preserve">”.  </w:t>
      </w:r>
    </w:p>
    <w:p w14:paraId="3795573F" w14:textId="77777777" w:rsidR="00E9585B" w:rsidRDefault="00E9585B" w:rsidP="001A21BA">
      <w:pPr>
        <w:pStyle w:val="NoSpacing"/>
        <w:ind w:left="720"/>
        <w:jc w:val="left"/>
        <w:rPr>
          <w:rFonts w:cs="Times New Roman"/>
          <w:sz w:val="24"/>
          <w:szCs w:val="24"/>
        </w:rPr>
      </w:pPr>
    </w:p>
    <w:p w14:paraId="7740E6B2" w14:textId="77777777" w:rsidR="00E9585B" w:rsidRPr="00794068" w:rsidRDefault="00E9585B" w:rsidP="001A21BA">
      <w:pPr>
        <w:pStyle w:val="NoSpacing"/>
        <w:ind w:left="720"/>
        <w:rPr>
          <w:rFonts w:cs="Times New Roman"/>
          <w:sz w:val="24"/>
          <w:szCs w:val="24"/>
        </w:rPr>
      </w:pPr>
      <w:r w:rsidRPr="00794068">
        <w:rPr>
          <w:rFonts w:cs="Times New Roman"/>
          <w:b/>
          <w:bCs/>
          <w:sz w:val="24"/>
          <w:szCs w:val="24"/>
        </w:rPr>
        <w:t>ADDRESS ALL RETURN ENVELOPES TO:</w:t>
      </w:r>
      <w:r w:rsidRPr="00794068">
        <w:rPr>
          <w:rFonts w:cs="Times New Roman"/>
          <w:sz w:val="24"/>
          <w:szCs w:val="24"/>
        </w:rPr>
        <w:tab/>
        <w:t>CITY OF ALEXANDER CITY</w:t>
      </w:r>
    </w:p>
    <w:p w14:paraId="0FDF4090" w14:textId="77777777" w:rsidR="00E9585B" w:rsidRPr="00794068" w:rsidRDefault="00E9585B" w:rsidP="001A21BA">
      <w:pPr>
        <w:pStyle w:val="NoSpacing"/>
        <w:ind w:left="720"/>
        <w:rPr>
          <w:rFonts w:cs="Times New Roman"/>
          <w:sz w:val="24"/>
          <w:szCs w:val="24"/>
        </w:rPr>
      </w:pP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t>CITY CLERK’S OFFICE</w:t>
      </w:r>
    </w:p>
    <w:p w14:paraId="02BC9E92" w14:textId="69C0BBFB" w:rsidR="00E9585B" w:rsidRPr="00794068" w:rsidRDefault="00E9585B" w:rsidP="001A21BA">
      <w:pPr>
        <w:pStyle w:val="NoSpacing"/>
        <w:ind w:left="720"/>
        <w:rPr>
          <w:rFonts w:cs="Times New Roman"/>
          <w:sz w:val="24"/>
          <w:szCs w:val="24"/>
        </w:rPr>
      </w:pP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00676D3C">
        <w:rPr>
          <w:rFonts w:cs="Times New Roman"/>
          <w:sz w:val="24"/>
          <w:szCs w:val="24"/>
        </w:rPr>
        <w:t>281 JAMES D NABORS DR</w:t>
      </w:r>
    </w:p>
    <w:p w14:paraId="191BFABE" w14:textId="77777777" w:rsidR="00E9585B" w:rsidRDefault="00E9585B" w:rsidP="001A21BA">
      <w:pPr>
        <w:pStyle w:val="NoSpacing"/>
        <w:ind w:left="720"/>
        <w:rPr>
          <w:rFonts w:cs="Times New Roman"/>
          <w:sz w:val="24"/>
          <w:szCs w:val="24"/>
        </w:rPr>
      </w:pP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t xml:space="preserve">ALEXANDER CITY, ALABAMA 35010 </w:t>
      </w:r>
    </w:p>
    <w:p w14:paraId="616F0B3D" w14:textId="77777777" w:rsidR="00E9585B" w:rsidRDefault="00E9585B" w:rsidP="001A21BA">
      <w:pPr>
        <w:pStyle w:val="NoSpacing"/>
        <w:ind w:left="720"/>
        <w:rPr>
          <w:rFonts w:cs="Times New Roman"/>
          <w:sz w:val="24"/>
          <w:szCs w:val="24"/>
        </w:rPr>
      </w:pPr>
    </w:p>
    <w:p w14:paraId="7C0F0730" w14:textId="77777777" w:rsidR="00E9585B" w:rsidRDefault="0071264A" w:rsidP="001A21BA">
      <w:pPr>
        <w:pStyle w:val="NoSpacing"/>
        <w:ind w:left="720"/>
        <w:jc w:val="center"/>
        <w:rPr>
          <w:rFonts w:cs="Times New Roman"/>
          <w:b/>
          <w:sz w:val="24"/>
          <w:szCs w:val="24"/>
        </w:rPr>
      </w:pPr>
      <w:bookmarkStart w:id="0" w:name="_Hlk109207413"/>
      <w:r>
        <w:rPr>
          <w:rFonts w:cs="Times New Roman"/>
          <w:b/>
          <w:sz w:val="24"/>
          <w:szCs w:val="24"/>
        </w:rPr>
        <w:t xml:space="preserve">BID </w:t>
      </w:r>
      <w:r w:rsidR="00E9585B">
        <w:rPr>
          <w:rFonts w:cs="Times New Roman"/>
          <w:b/>
          <w:sz w:val="24"/>
          <w:szCs w:val="24"/>
        </w:rPr>
        <w:t xml:space="preserve">SOLICITATION SCHEDULE </w:t>
      </w:r>
    </w:p>
    <w:p w14:paraId="6793A915" w14:textId="77777777" w:rsidR="00E9585B" w:rsidRDefault="00E9585B" w:rsidP="001A21BA">
      <w:pPr>
        <w:pStyle w:val="NoSpacing"/>
        <w:ind w:left="720"/>
        <w:jc w:val="center"/>
        <w:rPr>
          <w:rFonts w:cs="Times New Roman"/>
          <w:b/>
          <w:sz w:val="24"/>
          <w:szCs w:val="24"/>
        </w:rPr>
      </w:pPr>
    </w:p>
    <w:p w14:paraId="26CA7328" w14:textId="2F49B2A0" w:rsidR="00E9585B" w:rsidRPr="00E104F7" w:rsidRDefault="00E9585B" w:rsidP="001A21BA">
      <w:pPr>
        <w:pStyle w:val="NoSpacing"/>
        <w:tabs>
          <w:tab w:val="left" w:pos="2160"/>
          <w:tab w:val="left" w:pos="5580"/>
        </w:tabs>
        <w:ind w:left="720"/>
        <w:jc w:val="left"/>
        <w:rPr>
          <w:rFonts w:cs="Times New Roman"/>
          <w:sz w:val="24"/>
          <w:szCs w:val="24"/>
        </w:rPr>
      </w:pPr>
      <w:r>
        <w:rPr>
          <w:rFonts w:cs="Times New Roman"/>
          <w:b/>
          <w:sz w:val="24"/>
          <w:szCs w:val="24"/>
        </w:rPr>
        <w:tab/>
      </w:r>
      <w:r w:rsidR="000A2939" w:rsidRPr="00E104F7">
        <w:rPr>
          <w:rFonts w:cs="Times New Roman"/>
          <w:sz w:val="24"/>
          <w:szCs w:val="24"/>
        </w:rPr>
        <w:t>Public Notice of Bid</w:t>
      </w:r>
      <w:r w:rsidRPr="00E104F7">
        <w:rPr>
          <w:rFonts w:cs="Times New Roman"/>
          <w:sz w:val="24"/>
          <w:szCs w:val="24"/>
        </w:rPr>
        <w:t>:</w:t>
      </w:r>
      <w:r w:rsidRPr="00E104F7">
        <w:rPr>
          <w:rFonts w:cs="Times New Roman"/>
          <w:sz w:val="24"/>
          <w:szCs w:val="24"/>
        </w:rPr>
        <w:tab/>
      </w:r>
      <w:r w:rsidR="00676D3C">
        <w:rPr>
          <w:rFonts w:cs="Times New Roman"/>
          <w:sz w:val="24"/>
          <w:szCs w:val="24"/>
        </w:rPr>
        <w:t>August 8</w:t>
      </w:r>
      <w:r w:rsidR="00676D3C" w:rsidRPr="00676D3C">
        <w:rPr>
          <w:rFonts w:cs="Times New Roman"/>
          <w:sz w:val="24"/>
          <w:szCs w:val="24"/>
          <w:vertAlign w:val="superscript"/>
        </w:rPr>
        <w:t>th</w:t>
      </w:r>
      <w:r w:rsidR="00676D3C">
        <w:rPr>
          <w:rFonts w:cs="Times New Roman"/>
          <w:sz w:val="24"/>
          <w:szCs w:val="24"/>
        </w:rPr>
        <w:t>, 2023</w:t>
      </w:r>
    </w:p>
    <w:p w14:paraId="3FB087EB" w14:textId="77777777" w:rsidR="00E9585B" w:rsidRPr="00E104F7" w:rsidRDefault="00E9585B" w:rsidP="001A21BA">
      <w:pPr>
        <w:pStyle w:val="NoSpacing"/>
        <w:tabs>
          <w:tab w:val="left" w:pos="2160"/>
          <w:tab w:val="left" w:pos="5580"/>
        </w:tabs>
        <w:ind w:left="720"/>
        <w:jc w:val="left"/>
        <w:rPr>
          <w:rFonts w:cs="Times New Roman"/>
          <w:sz w:val="24"/>
          <w:szCs w:val="24"/>
        </w:rPr>
      </w:pPr>
    </w:p>
    <w:p w14:paraId="725B19A9" w14:textId="0EC075C7" w:rsidR="00E9585B" w:rsidRPr="00E104F7" w:rsidRDefault="00E9585B" w:rsidP="001A21BA">
      <w:pPr>
        <w:pStyle w:val="NoSpacing"/>
        <w:tabs>
          <w:tab w:val="left" w:pos="2160"/>
          <w:tab w:val="left" w:pos="5580"/>
        </w:tabs>
        <w:ind w:left="720"/>
        <w:jc w:val="left"/>
        <w:rPr>
          <w:rFonts w:cs="Times New Roman"/>
          <w:sz w:val="24"/>
          <w:szCs w:val="24"/>
        </w:rPr>
      </w:pPr>
      <w:r w:rsidRPr="00E104F7">
        <w:rPr>
          <w:rFonts w:cs="Times New Roman"/>
          <w:sz w:val="24"/>
          <w:szCs w:val="24"/>
        </w:rPr>
        <w:tab/>
        <w:t xml:space="preserve">Question Submission Deadline: </w:t>
      </w:r>
      <w:r w:rsidRPr="00E104F7">
        <w:rPr>
          <w:rFonts w:cs="Times New Roman"/>
          <w:sz w:val="24"/>
          <w:szCs w:val="24"/>
        </w:rPr>
        <w:tab/>
      </w:r>
      <w:r w:rsidR="006C4A11">
        <w:rPr>
          <w:rFonts w:cs="Times New Roman"/>
          <w:sz w:val="24"/>
          <w:szCs w:val="24"/>
        </w:rPr>
        <w:t xml:space="preserve">August </w:t>
      </w:r>
      <w:r w:rsidR="008A1E24">
        <w:rPr>
          <w:rFonts w:cs="Times New Roman"/>
          <w:sz w:val="24"/>
          <w:szCs w:val="24"/>
        </w:rPr>
        <w:t>21</w:t>
      </w:r>
      <w:r w:rsidR="008A1E24" w:rsidRPr="008A1E24">
        <w:rPr>
          <w:rFonts w:cs="Times New Roman"/>
          <w:sz w:val="24"/>
          <w:szCs w:val="24"/>
          <w:vertAlign w:val="superscript"/>
        </w:rPr>
        <w:t>st</w:t>
      </w:r>
      <w:r w:rsidR="008A1E24">
        <w:rPr>
          <w:rFonts w:cs="Times New Roman"/>
          <w:sz w:val="24"/>
          <w:szCs w:val="24"/>
        </w:rPr>
        <w:t>,</w:t>
      </w:r>
      <w:r w:rsidR="006C4A11" w:rsidRPr="00E104F7">
        <w:rPr>
          <w:rFonts w:cs="Times New Roman"/>
          <w:sz w:val="24"/>
          <w:szCs w:val="24"/>
        </w:rPr>
        <w:t xml:space="preserve"> </w:t>
      </w:r>
      <w:r w:rsidR="006C4A11">
        <w:rPr>
          <w:rFonts w:cs="Times New Roman"/>
          <w:sz w:val="24"/>
          <w:szCs w:val="24"/>
        </w:rPr>
        <w:t>202</w:t>
      </w:r>
      <w:r w:rsidR="008A1E24">
        <w:rPr>
          <w:rFonts w:cs="Times New Roman"/>
          <w:sz w:val="24"/>
          <w:szCs w:val="24"/>
        </w:rPr>
        <w:t>3</w:t>
      </w:r>
      <w:r w:rsidRPr="00E104F7">
        <w:rPr>
          <w:rFonts w:cs="Times New Roman"/>
          <w:sz w:val="24"/>
          <w:szCs w:val="24"/>
        </w:rPr>
        <w:t>, 5:00pm CST</w:t>
      </w:r>
    </w:p>
    <w:p w14:paraId="2BF459B0" w14:textId="77777777" w:rsidR="00E9585B" w:rsidRPr="00E104F7" w:rsidRDefault="00E9585B" w:rsidP="001A21BA">
      <w:pPr>
        <w:pStyle w:val="NoSpacing"/>
        <w:tabs>
          <w:tab w:val="left" w:pos="2160"/>
          <w:tab w:val="left" w:pos="5580"/>
        </w:tabs>
        <w:ind w:left="720"/>
        <w:jc w:val="left"/>
        <w:rPr>
          <w:rFonts w:cs="Times New Roman"/>
          <w:sz w:val="24"/>
          <w:szCs w:val="24"/>
        </w:rPr>
      </w:pPr>
    </w:p>
    <w:p w14:paraId="582180FD" w14:textId="3FC925E3" w:rsidR="00E9585B" w:rsidRPr="00E104F7" w:rsidRDefault="00E9585B" w:rsidP="001A21BA">
      <w:pPr>
        <w:pStyle w:val="NoSpacing"/>
        <w:tabs>
          <w:tab w:val="left" w:pos="2160"/>
          <w:tab w:val="left" w:pos="5580"/>
        </w:tabs>
        <w:ind w:left="720"/>
        <w:jc w:val="left"/>
        <w:rPr>
          <w:rFonts w:cs="Times New Roman"/>
          <w:b/>
          <w:sz w:val="24"/>
          <w:szCs w:val="24"/>
        </w:rPr>
      </w:pPr>
      <w:r w:rsidRPr="00E104F7">
        <w:rPr>
          <w:rFonts w:cs="Times New Roman"/>
          <w:b/>
          <w:sz w:val="24"/>
          <w:szCs w:val="24"/>
        </w:rPr>
        <w:tab/>
      </w:r>
      <w:r w:rsidR="000A2939" w:rsidRPr="00E104F7">
        <w:rPr>
          <w:rFonts w:cs="Times New Roman"/>
          <w:b/>
          <w:sz w:val="24"/>
          <w:szCs w:val="24"/>
        </w:rPr>
        <w:t xml:space="preserve">Bid </w:t>
      </w:r>
      <w:r w:rsidRPr="00E104F7">
        <w:rPr>
          <w:rFonts w:cs="Times New Roman"/>
          <w:b/>
          <w:sz w:val="24"/>
          <w:szCs w:val="24"/>
        </w:rPr>
        <w:t xml:space="preserve">Due Date: </w:t>
      </w:r>
      <w:r w:rsidRPr="00E104F7">
        <w:rPr>
          <w:rFonts w:cs="Times New Roman"/>
          <w:b/>
          <w:sz w:val="24"/>
          <w:szCs w:val="24"/>
        </w:rPr>
        <w:tab/>
      </w:r>
      <w:r w:rsidR="006C4A11">
        <w:rPr>
          <w:rFonts w:cs="Times New Roman"/>
          <w:b/>
          <w:sz w:val="24"/>
          <w:szCs w:val="24"/>
        </w:rPr>
        <w:t xml:space="preserve">August </w:t>
      </w:r>
      <w:r w:rsidR="008A1E24">
        <w:rPr>
          <w:rFonts w:cs="Times New Roman"/>
          <w:b/>
          <w:sz w:val="24"/>
          <w:szCs w:val="24"/>
        </w:rPr>
        <w:t>28</w:t>
      </w:r>
      <w:r w:rsidR="006C4A11" w:rsidRPr="006C4A11">
        <w:rPr>
          <w:rFonts w:cs="Times New Roman"/>
          <w:b/>
          <w:sz w:val="24"/>
          <w:szCs w:val="24"/>
          <w:vertAlign w:val="superscript"/>
        </w:rPr>
        <w:t>th</w:t>
      </w:r>
      <w:r w:rsidR="006C4A11">
        <w:rPr>
          <w:rFonts w:cs="Times New Roman"/>
          <w:b/>
          <w:sz w:val="24"/>
          <w:szCs w:val="24"/>
        </w:rPr>
        <w:t xml:space="preserve">, </w:t>
      </w:r>
      <w:r w:rsidR="006C4A11" w:rsidRPr="00E104F7">
        <w:rPr>
          <w:rFonts w:cs="Times New Roman"/>
          <w:b/>
          <w:sz w:val="24"/>
          <w:szCs w:val="24"/>
        </w:rPr>
        <w:t>202</w:t>
      </w:r>
      <w:r w:rsidR="008A1E24">
        <w:rPr>
          <w:rFonts w:cs="Times New Roman"/>
          <w:b/>
          <w:sz w:val="24"/>
          <w:szCs w:val="24"/>
        </w:rPr>
        <w:t>3</w:t>
      </w:r>
      <w:r w:rsidR="00EA551D" w:rsidRPr="00E104F7">
        <w:rPr>
          <w:rFonts w:cs="Times New Roman"/>
          <w:b/>
          <w:sz w:val="24"/>
          <w:szCs w:val="24"/>
        </w:rPr>
        <w:t>, 2:0</w:t>
      </w:r>
      <w:r w:rsidRPr="00E104F7">
        <w:rPr>
          <w:rFonts w:cs="Times New Roman"/>
          <w:b/>
          <w:sz w:val="24"/>
          <w:szCs w:val="24"/>
        </w:rPr>
        <w:t>0pm CST</w:t>
      </w:r>
    </w:p>
    <w:p w14:paraId="185E51C3" w14:textId="77777777" w:rsidR="00E9585B" w:rsidRPr="00E104F7" w:rsidRDefault="00E9585B" w:rsidP="001A21BA">
      <w:pPr>
        <w:pStyle w:val="NoSpacing"/>
        <w:tabs>
          <w:tab w:val="left" w:pos="2160"/>
          <w:tab w:val="left" w:pos="5580"/>
        </w:tabs>
        <w:ind w:left="720"/>
        <w:jc w:val="center"/>
        <w:rPr>
          <w:rFonts w:cs="Times New Roman"/>
          <w:sz w:val="24"/>
          <w:szCs w:val="24"/>
        </w:rPr>
      </w:pPr>
    </w:p>
    <w:p w14:paraId="7573763C" w14:textId="5FFB4FFD" w:rsidR="00E9585B" w:rsidRPr="00E104F7" w:rsidRDefault="00425661" w:rsidP="001A21BA">
      <w:pPr>
        <w:pStyle w:val="NoSpacing"/>
        <w:tabs>
          <w:tab w:val="left" w:pos="2160"/>
          <w:tab w:val="left" w:pos="5580"/>
        </w:tabs>
        <w:ind w:left="720"/>
        <w:jc w:val="left"/>
        <w:rPr>
          <w:rFonts w:cs="Times New Roman"/>
          <w:sz w:val="24"/>
          <w:szCs w:val="24"/>
        </w:rPr>
      </w:pPr>
      <w:r w:rsidRPr="00E104F7">
        <w:rPr>
          <w:rFonts w:cs="Times New Roman"/>
          <w:sz w:val="24"/>
          <w:szCs w:val="24"/>
        </w:rPr>
        <w:tab/>
        <w:t>Evaluation Period</w:t>
      </w:r>
      <w:r w:rsidR="00E9585B" w:rsidRPr="00E104F7">
        <w:rPr>
          <w:rFonts w:cs="Times New Roman"/>
          <w:sz w:val="24"/>
          <w:szCs w:val="24"/>
        </w:rPr>
        <w:t>:</w:t>
      </w:r>
      <w:r w:rsidR="00E9585B" w:rsidRPr="00E104F7">
        <w:rPr>
          <w:rFonts w:cs="Times New Roman"/>
          <w:sz w:val="24"/>
          <w:szCs w:val="24"/>
        </w:rPr>
        <w:tab/>
      </w:r>
      <w:r w:rsidR="006C4A11">
        <w:rPr>
          <w:rFonts w:cs="Times New Roman"/>
          <w:sz w:val="24"/>
          <w:szCs w:val="24"/>
        </w:rPr>
        <w:t xml:space="preserve">August </w:t>
      </w:r>
      <w:r w:rsidR="008A1E24">
        <w:rPr>
          <w:rFonts w:cs="Times New Roman"/>
          <w:sz w:val="24"/>
          <w:szCs w:val="24"/>
        </w:rPr>
        <w:t>28</w:t>
      </w:r>
      <w:r w:rsidR="006C4A11" w:rsidRPr="006C4A11">
        <w:rPr>
          <w:rFonts w:cs="Times New Roman"/>
          <w:sz w:val="24"/>
          <w:szCs w:val="24"/>
          <w:vertAlign w:val="superscript"/>
        </w:rPr>
        <w:t>th</w:t>
      </w:r>
      <w:r w:rsidR="006C4A11">
        <w:rPr>
          <w:rFonts w:cs="Times New Roman"/>
          <w:sz w:val="24"/>
          <w:szCs w:val="24"/>
        </w:rPr>
        <w:t xml:space="preserve"> – September </w:t>
      </w:r>
      <w:r w:rsidR="00D64C2A">
        <w:rPr>
          <w:rFonts w:cs="Times New Roman"/>
          <w:sz w:val="24"/>
          <w:szCs w:val="24"/>
        </w:rPr>
        <w:t>11</w:t>
      </w:r>
      <w:r w:rsidR="008A1E24" w:rsidRPr="008A1E24">
        <w:rPr>
          <w:rFonts w:cs="Times New Roman"/>
          <w:sz w:val="24"/>
          <w:szCs w:val="24"/>
          <w:vertAlign w:val="superscript"/>
        </w:rPr>
        <w:t>th</w:t>
      </w:r>
      <w:r w:rsidR="008A1E24">
        <w:rPr>
          <w:rFonts w:cs="Times New Roman"/>
          <w:sz w:val="24"/>
          <w:szCs w:val="24"/>
        </w:rPr>
        <w:t>,</w:t>
      </w:r>
      <w:r w:rsidR="006C4A11">
        <w:rPr>
          <w:rFonts w:cs="Times New Roman"/>
          <w:sz w:val="24"/>
          <w:szCs w:val="24"/>
        </w:rPr>
        <w:t xml:space="preserve"> </w:t>
      </w:r>
      <w:r w:rsidR="008A1E24">
        <w:rPr>
          <w:rFonts w:cs="Times New Roman"/>
          <w:sz w:val="24"/>
          <w:szCs w:val="24"/>
        </w:rPr>
        <w:t>2023</w:t>
      </w:r>
    </w:p>
    <w:p w14:paraId="698BD82D" w14:textId="77777777" w:rsidR="00E9585B" w:rsidRPr="00E104F7" w:rsidRDefault="00E9585B" w:rsidP="001A21BA">
      <w:pPr>
        <w:pStyle w:val="NoSpacing"/>
        <w:tabs>
          <w:tab w:val="left" w:pos="2160"/>
          <w:tab w:val="left" w:pos="5580"/>
        </w:tabs>
        <w:ind w:left="720"/>
        <w:jc w:val="left"/>
        <w:rPr>
          <w:rFonts w:cs="Times New Roman"/>
          <w:sz w:val="24"/>
          <w:szCs w:val="24"/>
        </w:rPr>
      </w:pPr>
    </w:p>
    <w:p w14:paraId="34F12445" w14:textId="39795912" w:rsidR="00E9585B" w:rsidRPr="00E104F7" w:rsidRDefault="00E9585B" w:rsidP="001A21BA">
      <w:pPr>
        <w:pStyle w:val="NoSpacing"/>
        <w:tabs>
          <w:tab w:val="left" w:pos="2160"/>
          <w:tab w:val="left" w:pos="5580"/>
        </w:tabs>
        <w:ind w:left="720"/>
        <w:jc w:val="left"/>
        <w:rPr>
          <w:rFonts w:cs="Times New Roman"/>
          <w:sz w:val="24"/>
          <w:szCs w:val="24"/>
        </w:rPr>
      </w:pPr>
      <w:r w:rsidRPr="00E104F7">
        <w:rPr>
          <w:rFonts w:cs="Times New Roman"/>
          <w:sz w:val="24"/>
          <w:szCs w:val="24"/>
        </w:rPr>
        <w:tab/>
        <w:t xml:space="preserve">Anticipated Award Date: </w:t>
      </w:r>
      <w:r w:rsidRPr="00E104F7">
        <w:rPr>
          <w:rFonts w:cs="Times New Roman"/>
          <w:sz w:val="24"/>
          <w:szCs w:val="24"/>
        </w:rPr>
        <w:tab/>
      </w:r>
      <w:r w:rsidR="006C4A11">
        <w:rPr>
          <w:rFonts w:cs="Times New Roman"/>
          <w:sz w:val="24"/>
          <w:szCs w:val="24"/>
        </w:rPr>
        <w:t xml:space="preserve">September </w:t>
      </w:r>
      <w:r w:rsidR="00D64C2A">
        <w:rPr>
          <w:rFonts w:cs="Times New Roman"/>
          <w:sz w:val="24"/>
          <w:szCs w:val="24"/>
        </w:rPr>
        <w:t>11</w:t>
      </w:r>
      <w:r w:rsidR="006C4A11" w:rsidRPr="006C4A11">
        <w:rPr>
          <w:rFonts w:cs="Times New Roman"/>
          <w:sz w:val="24"/>
          <w:szCs w:val="24"/>
          <w:vertAlign w:val="superscript"/>
        </w:rPr>
        <w:t>th</w:t>
      </w:r>
      <w:r w:rsidR="006C4A11">
        <w:rPr>
          <w:rFonts w:cs="Times New Roman"/>
          <w:sz w:val="24"/>
          <w:szCs w:val="24"/>
        </w:rPr>
        <w:t>, 202</w:t>
      </w:r>
      <w:r w:rsidR="008A1E24">
        <w:rPr>
          <w:rFonts w:cs="Times New Roman"/>
          <w:sz w:val="24"/>
          <w:szCs w:val="24"/>
        </w:rPr>
        <w:t>3</w:t>
      </w:r>
    </w:p>
    <w:p w14:paraId="22093074" w14:textId="77777777" w:rsidR="00E21CF9" w:rsidRPr="00E104F7" w:rsidRDefault="00E21CF9" w:rsidP="001A21BA">
      <w:pPr>
        <w:pStyle w:val="NoSpacing"/>
        <w:tabs>
          <w:tab w:val="left" w:pos="2160"/>
          <w:tab w:val="left" w:pos="5580"/>
        </w:tabs>
        <w:ind w:left="720"/>
        <w:jc w:val="left"/>
        <w:rPr>
          <w:rFonts w:cs="Times New Roman"/>
          <w:sz w:val="24"/>
          <w:szCs w:val="24"/>
        </w:rPr>
      </w:pPr>
    </w:p>
    <w:p w14:paraId="55948D42" w14:textId="4DFC1244" w:rsidR="00E21CF9" w:rsidRPr="00E104F7" w:rsidRDefault="00E21CF9" w:rsidP="001A21BA">
      <w:pPr>
        <w:pStyle w:val="NoSpacing"/>
        <w:tabs>
          <w:tab w:val="left" w:pos="2160"/>
          <w:tab w:val="left" w:pos="5580"/>
        </w:tabs>
        <w:ind w:left="720"/>
        <w:jc w:val="left"/>
        <w:rPr>
          <w:rFonts w:cs="Times New Roman"/>
          <w:sz w:val="24"/>
          <w:szCs w:val="24"/>
        </w:rPr>
      </w:pPr>
      <w:r w:rsidRPr="00E104F7">
        <w:rPr>
          <w:rFonts w:cs="Times New Roman"/>
          <w:sz w:val="24"/>
          <w:szCs w:val="24"/>
        </w:rPr>
        <w:tab/>
      </w:r>
      <w:r w:rsidR="00E104F7" w:rsidRPr="00E104F7">
        <w:rPr>
          <w:rFonts w:cs="Times New Roman"/>
          <w:sz w:val="24"/>
          <w:szCs w:val="24"/>
        </w:rPr>
        <w:t>Contract</w:t>
      </w:r>
      <w:r w:rsidRPr="00E104F7">
        <w:rPr>
          <w:rFonts w:cs="Times New Roman"/>
          <w:sz w:val="24"/>
          <w:szCs w:val="24"/>
        </w:rPr>
        <w:t xml:space="preserve"> Proceed Date:</w:t>
      </w:r>
      <w:r w:rsidRPr="00E104F7">
        <w:rPr>
          <w:rFonts w:cs="Times New Roman"/>
          <w:sz w:val="24"/>
          <w:szCs w:val="24"/>
        </w:rPr>
        <w:tab/>
        <w:t>No Earlier Than October 1</w:t>
      </w:r>
      <w:r w:rsidRPr="00E104F7">
        <w:rPr>
          <w:rFonts w:cs="Times New Roman"/>
          <w:sz w:val="24"/>
          <w:szCs w:val="24"/>
          <w:vertAlign w:val="superscript"/>
        </w:rPr>
        <w:t>st</w:t>
      </w:r>
      <w:r w:rsidRPr="00E104F7">
        <w:rPr>
          <w:rFonts w:cs="Times New Roman"/>
          <w:sz w:val="24"/>
          <w:szCs w:val="24"/>
        </w:rPr>
        <w:t>, 202</w:t>
      </w:r>
      <w:r w:rsidR="008A1E24">
        <w:rPr>
          <w:rFonts w:cs="Times New Roman"/>
          <w:sz w:val="24"/>
          <w:szCs w:val="24"/>
        </w:rPr>
        <w:t>3</w:t>
      </w:r>
    </w:p>
    <w:p w14:paraId="3EFC02E1" w14:textId="77777777" w:rsidR="00E21CF9" w:rsidRPr="00E104F7" w:rsidRDefault="00E21CF9" w:rsidP="001A21BA">
      <w:pPr>
        <w:pStyle w:val="NoSpacing"/>
        <w:tabs>
          <w:tab w:val="left" w:pos="2160"/>
          <w:tab w:val="left" w:pos="5580"/>
        </w:tabs>
        <w:ind w:left="720"/>
        <w:jc w:val="left"/>
        <w:rPr>
          <w:rFonts w:cs="Times New Roman"/>
          <w:sz w:val="24"/>
          <w:szCs w:val="24"/>
        </w:rPr>
      </w:pPr>
    </w:p>
    <w:p w14:paraId="4D49F698" w14:textId="77777777" w:rsidR="000D224B" w:rsidRDefault="00E21CF9" w:rsidP="000D224B">
      <w:pPr>
        <w:pStyle w:val="NoSpacing"/>
        <w:tabs>
          <w:tab w:val="left" w:pos="2160"/>
          <w:tab w:val="left" w:pos="5580"/>
        </w:tabs>
        <w:ind w:left="720"/>
        <w:jc w:val="left"/>
        <w:rPr>
          <w:rFonts w:cs="Times New Roman"/>
          <w:sz w:val="24"/>
          <w:szCs w:val="24"/>
        </w:rPr>
      </w:pPr>
      <w:r w:rsidRPr="00E104F7">
        <w:rPr>
          <w:rFonts w:cs="Times New Roman"/>
          <w:sz w:val="24"/>
          <w:szCs w:val="24"/>
        </w:rPr>
        <w:tab/>
      </w:r>
      <w:r w:rsidR="00E104F7" w:rsidRPr="00E104F7">
        <w:rPr>
          <w:rFonts w:cs="Times New Roman"/>
          <w:sz w:val="24"/>
          <w:szCs w:val="24"/>
        </w:rPr>
        <w:t xml:space="preserve">Contract </w:t>
      </w:r>
      <w:r w:rsidRPr="00E104F7">
        <w:rPr>
          <w:rFonts w:cs="Times New Roman"/>
          <w:sz w:val="24"/>
          <w:szCs w:val="24"/>
        </w:rPr>
        <w:t xml:space="preserve">Completion </w:t>
      </w:r>
      <w:r w:rsidR="00E104F7" w:rsidRPr="00E104F7">
        <w:rPr>
          <w:rFonts w:cs="Times New Roman"/>
          <w:sz w:val="24"/>
          <w:szCs w:val="24"/>
        </w:rPr>
        <w:t xml:space="preserve">Date: </w:t>
      </w:r>
      <w:r w:rsidR="00E104F7" w:rsidRPr="00E104F7">
        <w:rPr>
          <w:rFonts w:cs="Times New Roman"/>
          <w:sz w:val="24"/>
          <w:szCs w:val="24"/>
        </w:rPr>
        <w:tab/>
      </w:r>
      <w:r w:rsidR="000D224B">
        <w:rPr>
          <w:rFonts w:cs="Times New Roman"/>
          <w:sz w:val="24"/>
          <w:szCs w:val="24"/>
        </w:rPr>
        <w:t>September 30</w:t>
      </w:r>
      <w:r w:rsidR="000D224B" w:rsidRPr="000D224B">
        <w:rPr>
          <w:rFonts w:cs="Times New Roman"/>
          <w:sz w:val="24"/>
          <w:szCs w:val="24"/>
          <w:vertAlign w:val="superscript"/>
        </w:rPr>
        <w:t>th</w:t>
      </w:r>
      <w:r w:rsidR="000D224B">
        <w:rPr>
          <w:rFonts w:cs="Times New Roman"/>
          <w:sz w:val="24"/>
          <w:szCs w:val="24"/>
        </w:rPr>
        <w:t>, 2024</w:t>
      </w:r>
    </w:p>
    <w:p w14:paraId="65074CC6" w14:textId="7DDEE3B8" w:rsidR="00E21CF9" w:rsidRPr="00794068" w:rsidRDefault="000D224B" w:rsidP="000D224B">
      <w:pPr>
        <w:pStyle w:val="NoSpacing"/>
        <w:tabs>
          <w:tab w:val="left" w:pos="2160"/>
          <w:tab w:val="left" w:pos="5580"/>
        </w:tabs>
        <w:ind w:left="720"/>
        <w:jc w:val="left"/>
        <w:rPr>
          <w:rFonts w:cs="Times New Roman"/>
          <w:sz w:val="24"/>
          <w:szCs w:val="24"/>
        </w:rPr>
      </w:pPr>
      <w:r>
        <w:rPr>
          <w:rFonts w:cs="Times New Roman"/>
          <w:sz w:val="24"/>
          <w:szCs w:val="24"/>
        </w:rPr>
        <w:tab/>
      </w:r>
      <w:r>
        <w:rPr>
          <w:rFonts w:cs="Times New Roman"/>
          <w:sz w:val="24"/>
          <w:szCs w:val="24"/>
        </w:rPr>
        <w:tab/>
        <w:t>With Extension NLT</w:t>
      </w:r>
      <w:r w:rsidR="00E104F7" w:rsidRPr="008A1E24">
        <w:rPr>
          <w:rFonts w:cs="Times New Roman"/>
          <w:sz w:val="24"/>
          <w:szCs w:val="24"/>
        </w:rPr>
        <w:t xml:space="preserve"> December </w:t>
      </w:r>
      <w:r>
        <w:rPr>
          <w:rFonts w:cs="Times New Roman"/>
          <w:sz w:val="24"/>
          <w:szCs w:val="24"/>
        </w:rPr>
        <w:t>29</w:t>
      </w:r>
      <w:r w:rsidR="00E104F7" w:rsidRPr="008A1E24">
        <w:rPr>
          <w:rFonts w:cs="Times New Roman"/>
          <w:sz w:val="24"/>
          <w:szCs w:val="24"/>
          <w:vertAlign w:val="superscript"/>
        </w:rPr>
        <w:t>th</w:t>
      </w:r>
      <w:r w:rsidR="00E104F7" w:rsidRPr="008A1E24">
        <w:rPr>
          <w:rFonts w:cs="Times New Roman"/>
          <w:sz w:val="24"/>
          <w:szCs w:val="24"/>
        </w:rPr>
        <w:t>, 202</w:t>
      </w:r>
      <w:r w:rsidR="008A1E24" w:rsidRPr="008A1E24">
        <w:rPr>
          <w:rFonts w:cs="Times New Roman"/>
          <w:sz w:val="24"/>
          <w:szCs w:val="24"/>
        </w:rPr>
        <w:t>4</w:t>
      </w:r>
    </w:p>
    <w:bookmarkEnd w:id="0"/>
    <w:p w14:paraId="64193C5E" w14:textId="77777777" w:rsidR="001B713D" w:rsidRPr="001B713D" w:rsidRDefault="001B713D" w:rsidP="001A21BA">
      <w:pPr>
        <w:ind w:left="720"/>
      </w:pPr>
    </w:p>
    <w:p w14:paraId="372DC654" w14:textId="24178139" w:rsidR="006C4A11" w:rsidRDefault="006C4A11">
      <w:r>
        <w:br w:type="page"/>
      </w:r>
    </w:p>
    <w:p w14:paraId="34C53209" w14:textId="77777777" w:rsidR="001B713D" w:rsidRPr="001B713D" w:rsidRDefault="001B713D" w:rsidP="001A21BA">
      <w:pPr>
        <w:ind w:left="720"/>
      </w:pPr>
    </w:p>
    <w:p w14:paraId="721E58BB" w14:textId="77777777" w:rsidR="00C815A6" w:rsidRDefault="00C815A6" w:rsidP="001A21BA">
      <w:pPr>
        <w:ind w:left="720"/>
        <w:jc w:val="center"/>
        <w:rPr>
          <w:b/>
          <w:sz w:val="24"/>
          <w:szCs w:val="24"/>
        </w:rPr>
      </w:pPr>
    </w:p>
    <w:p w14:paraId="113F046F" w14:textId="77777777" w:rsidR="00E9585B" w:rsidRDefault="00E9585B" w:rsidP="00E21CF9">
      <w:pPr>
        <w:jc w:val="center"/>
        <w:rPr>
          <w:b/>
          <w:sz w:val="24"/>
          <w:szCs w:val="24"/>
        </w:rPr>
      </w:pPr>
      <w:r>
        <w:rPr>
          <w:b/>
          <w:sz w:val="24"/>
          <w:szCs w:val="24"/>
        </w:rPr>
        <w:t xml:space="preserve">Contract </w:t>
      </w:r>
      <w:r w:rsidRPr="00493689">
        <w:rPr>
          <w:b/>
          <w:sz w:val="24"/>
          <w:szCs w:val="24"/>
        </w:rPr>
        <w:t>Terms</w:t>
      </w:r>
      <w:r>
        <w:rPr>
          <w:b/>
          <w:sz w:val="24"/>
          <w:szCs w:val="24"/>
        </w:rPr>
        <w:t xml:space="preserve"> and Conditions</w:t>
      </w:r>
    </w:p>
    <w:p w14:paraId="3999CB99" w14:textId="77777777" w:rsidR="00E9585B" w:rsidRDefault="00E9585B" w:rsidP="001A21BA">
      <w:pPr>
        <w:ind w:left="720"/>
        <w:jc w:val="left"/>
        <w:rPr>
          <w:sz w:val="24"/>
          <w:szCs w:val="24"/>
        </w:rPr>
      </w:pPr>
    </w:p>
    <w:p w14:paraId="5C248C0A" w14:textId="77777777" w:rsidR="00E9585B" w:rsidRDefault="00C42796" w:rsidP="001A21BA">
      <w:pPr>
        <w:ind w:left="720"/>
        <w:jc w:val="left"/>
        <w:rPr>
          <w:sz w:val="24"/>
          <w:szCs w:val="24"/>
        </w:rPr>
      </w:pPr>
      <w:r>
        <w:rPr>
          <w:sz w:val="24"/>
          <w:szCs w:val="24"/>
        </w:rPr>
        <w:t xml:space="preserve">The City of Alexander City will publicly open and read aloud all bids on the date and time listed above.  Bids are to be opened by the City Clerk at City Hall on Main Street (downtown) Alexander City, Alabama.  Bidders and authorized representatives are invited to be present at any bid opening. </w:t>
      </w:r>
    </w:p>
    <w:p w14:paraId="011D4536" w14:textId="77777777" w:rsidR="00C42796" w:rsidRDefault="00C42796" w:rsidP="001A21BA">
      <w:pPr>
        <w:ind w:left="720"/>
        <w:jc w:val="left"/>
        <w:rPr>
          <w:sz w:val="24"/>
          <w:szCs w:val="24"/>
        </w:rPr>
      </w:pPr>
    </w:p>
    <w:p w14:paraId="5AF4D978" w14:textId="604E4C1A" w:rsidR="00C42796" w:rsidRDefault="00C42796" w:rsidP="001A21BA">
      <w:pPr>
        <w:ind w:left="720"/>
        <w:jc w:val="left"/>
        <w:rPr>
          <w:sz w:val="24"/>
          <w:szCs w:val="24"/>
        </w:rPr>
      </w:pPr>
      <w:r>
        <w:rPr>
          <w:sz w:val="24"/>
          <w:szCs w:val="24"/>
        </w:rPr>
        <w:t xml:space="preserve">Bids shall not be modified after the opening. Prices and notations should be in ink or typewritten on the form provided by the owner. All bid prices must be fully extended.  Bids must conform to any attached detailed specifications to be eligible for consideration.  </w:t>
      </w:r>
    </w:p>
    <w:p w14:paraId="49DA5FB4" w14:textId="77777777" w:rsidR="00C1087C" w:rsidRDefault="00C1087C" w:rsidP="001A21BA">
      <w:pPr>
        <w:ind w:left="720"/>
        <w:jc w:val="left"/>
        <w:rPr>
          <w:sz w:val="24"/>
          <w:szCs w:val="24"/>
        </w:rPr>
      </w:pPr>
    </w:p>
    <w:p w14:paraId="7679F27C" w14:textId="36CA62EE" w:rsidR="00C1087C" w:rsidRDefault="00C1087C" w:rsidP="001A21BA">
      <w:pPr>
        <w:ind w:left="720"/>
        <w:jc w:val="left"/>
        <w:rPr>
          <w:sz w:val="24"/>
          <w:szCs w:val="24"/>
        </w:rPr>
      </w:pPr>
      <w:r>
        <w:rPr>
          <w:sz w:val="24"/>
          <w:szCs w:val="24"/>
        </w:rPr>
        <w:t xml:space="preserve">The City of Alexander City hereby waives the requirement of a bid bond. </w:t>
      </w:r>
    </w:p>
    <w:p w14:paraId="7EF91D42" w14:textId="77777777" w:rsidR="007D14C8" w:rsidRDefault="007D14C8" w:rsidP="006016FF">
      <w:pPr>
        <w:jc w:val="left"/>
        <w:rPr>
          <w:sz w:val="24"/>
          <w:szCs w:val="24"/>
        </w:rPr>
      </w:pPr>
    </w:p>
    <w:p w14:paraId="35E45D85" w14:textId="38A77D20" w:rsidR="00912CFF" w:rsidRDefault="00E42215" w:rsidP="00E42215">
      <w:pPr>
        <w:ind w:left="720"/>
        <w:jc w:val="left"/>
        <w:rPr>
          <w:sz w:val="24"/>
          <w:szCs w:val="24"/>
        </w:rPr>
      </w:pPr>
      <w:r>
        <w:rPr>
          <w:sz w:val="24"/>
          <w:szCs w:val="24"/>
        </w:rPr>
        <w:t xml:space="preserve">The start date of the contract shall begin on </w:t>
      </w:r>
      <w:r w:rsidR="00912CFF">
        <w:rPr>
          <w:sz w:val="24"/>
          <w:szCs w:val="24"/>
        </w:rPr>
        <w:t>October 1</w:t>
      </w:r>
      <w:r w:rsidR="00912CFF" w:rsidRPr="00912CFF">
        <w:rPr>
          <w:sz w:val="24"/>
          <w:szCs w:val="24"/>
          <w:vertAlign w:val="superscript"/>
        </w:rPr>
        <w:t>st</w:t>
      </w:r>
      <w:r w:rsidR="00912CFF">
        <w:rPr>
          <w:sz w:val="24"/>
          <w:szCs w:val="24"/>
        </w:rPr>
        <w:t>, 20</w:t>
      </w:r>
      <w:r w:rsidR="006C4A11">
        <w:rPr>
          <w:sz w:val="24"/>
          <w:szCs w:val="24"/>
        </w:rPr>
        <w:t>2</w:t>
      </w:r>
      <w:r w:rsidR="008A1E24">
        <w:rPr>
          <w:sz w:val="24"/>
          <w:szCs w:val="24"/>
        </w:rPr>
        <w:t>3</w:t>
      </w:r>
      <w:r w:rsidR="00912CFF">
        <w:rPr>
          <w:sz w:val="24"/>
          <w:szCs w:val="24"/>
        </w:rPr>
        <w:t>; pending the</w:t>
      </w:r>
      <w:r>
        <w:rPr>
          <w:sz w:val="24"/>
          <w:szCs w:val="24"/>
        </w:rPr>
        <w:t xml:space="preserve"> approval by the awarding authority.</w:t>
      </w:r>
      <w:r w:rsidR="008A1E24">
        <w:rPr>
          <w:sz w:val="24"/>
          <w:szCs w:val="24"/>
        </w:rPr>
        <w:t xml:space="preserve"> The length of the contract shall be for </w:t>
      </w:r>
      <w:r w:rsidR="00035D4A">
        <w:rPr>
          <w:sz w:val="24"/>
          <w:szCs w:val="24"/>
        </w:rPr>
        <w:t xml:space="preserve">one </w:t>
      </w:r>
      <w:r w:rsidR="000D224B">
        <w:rPr>
          <w:sz w:val="24"/>
          <w:szCs w:val="24"/>
        </w:rPr>
        <w:t>twelve-month</w:t>
      </w:r>
      <w:r w:rsidR="00035D4A">
        <w:rPr>
          <w:sz w:val="24"/>
          <w:szCs w:val="24"/>
        </w:rPr>
        <w:t xml:space="preserve"> period</w:t>
      </w:r>
      <w:r w:rsidR="008A1E24">
        <w:rPr>
          <w:sz w:val="24"/>
          <w:szCs w:val="24"/>
        </w:rPr>
        <w:t>, w</w:t>
      </w:r>
      <w:r w:rsidR="008C5213">
        <w:rPr>
          <w:sz w:val="24"/>
          <w:szCs w:val="24"/>
        </w:rPr>
        <w:t>ith</w:t>
      </w:r>
      <w:r w:rsidR="008A1E24">
        <w:rPr>
          <w:sz w:val="24"/>
          <w:szCs w:val="24"/>
        </w:rPr>
        <w:t xml:space="preserve"> the option to extend for an additional three months with negotiated pricing. The contract termination date shall not be extended beyond D</w:t>
      </w:r>
      <w:r w:rsidR="00900215">
        <w:rPr>
          <w:sz w:val="24"/>
          <w:szCs w:val="24"/>
        </w:rPr>
        <w:t>ecember 29</w:t>
      </w:r>
      <w:r w:rsidR="00900215" w:rsidRPr="00900215">
        <w:rPr>
          <w:sz w:val="24"/>
          <w:szCs w:val="24"/>
          <w:vertAlign w:val="superscript"/>
        </w:rPr>
        <w:t>th</w:t>
      </w:r>
      <w:r w:rsidR="00900215">
        <w:rPr>
          <w:sz w:val="24"/>
          <w:szCs w:val="24"/>
        </w:rPr>
        <w:t xml:space="preserve">, 2024. </w:t>
      </w:r>
    </w:p>
    <w:p w14:paraId="207C19DB" w14:textId="77777777" w:rsidR="00C1087C" w:rsidRDefault="00C1087C" w:rsidP="00E42215">
      <w:pPr>
        <w:ind w:left="720"/>
        <w:jc w:val="left"/>
        <w:rPr>
          <w:sz w:val="24"/>
          <w:szCs w:val="24"/>
        </w:rPr>
      </w:pPr>
    </w:p>
    <w:p w14:paraId="779369AC" w14:textId="09378F56" w:rsidR="00035D4A" w:rsidRDefault="001C4B45" w:rsidP="00035D4A">
      <w:pPr>
        <w:ind w:left="720"/>
        <w:jc w:val="left"/>
        <w:rPr>
          <w:sz w:val="24"/>
          <w:szCs w:val="24"/>
        </w:rPr>
      </w:pPr>
      <w:r w:rsidRPr="001C4B45">
        <w:rPr>
          <w:b/>
          <w:bCs/>
          <w:sz w:val="24"/>
          <w:szCs w:val="24"/>
        </w:rPr>
        <w:t>Optional Terms</w:t>
      </w:r>
      <w:r>
        <w:rPr>
          <w:sz w:val="24"/>
          <w:szCs w:val="24"/>
        </w:rPr>
        <w:t xml:space="preserve"> - </w:t>
      </w:r>
      <w:r w:rsidR="00C1087C">
        <w:rPr>
          <w:sz w:val="24"/>
          <w:szCs w:val="24"/>
        </w:rPr>
        <w:t xml:space="preserve">In the event that pricing terms cannot be guaranteed for the full </w:t>
      </w:r>
      <w:r w:rsidR="00035D4A">
        <w:rPr>
          <w:sz w:val="24"/>
          <w:szCs w:val="24"/>
        </w:rPr>
        <w:t>twelve</w:t>
      </w:r>
      <w:r w:rsidR="000D224B">
        <w:rPr>
          <w:sz w:val="24"/>
          <w:szCs w:val="24"/>
        </w:rPr>
        <w:t>-</w:t>
      </w:r>
      <w:r w:rsidR="00035D4A">
        <w:rPr>
          <w:sz w:val="24"/>
          <w:szCs w:val="24"/>
        </w:rPr>
        <w:t>months</w:t>
      </w:r>
      <w:r w:rsidR="00C1087C">
        <w:rPr>
          <w:sz w:val="24"/>
          <w:szCs w:val="24"/>
        </w:rPr>
        <w:t xml:space="preserve"> of the contract</w:t>
      </w:r>
      <w:r w:rsidR="008C5213">
        <w:rPr>
          <w:sz w:val="24"/>
          <w:szCs w:val="24"/>
        </w:rPr>
        <w:t xml:space="preserve"> due to manufacturer or supplier </w:t>
      </w:r>
      <w:r w:rsidR="00035D4A">
        <w:rPr>
          <w:sz w:val="24"/>
          <w:szCs w:val="24"/>
        </w:rPr>
        <w:t xml:space="preserve">limitations, </w:t>
      </w:r>
      <w:r w:rsidR="008C5213">
        <w:rPr>
          <w:sz w:val="24"/>
          <w:szCs w:val="24"/>
        </w:rPr>
        <w:t>contracts</w:t>
      </w:r>
      <w:r w:rsidR="00035D4A">
        <w:rPr>
          <w:sz w:val="24"/>
          <w:szCs w:val="24"/>
        </w:rPr>
        <w:t>,</w:t>
      </w:r>
      <w:r w:rsidR="008C5213">
        <w:rPr>
          <w:sz w:val="24"/>
          <w:szCs w:val="24"/>
        </w:rPr>
        <w:t xml:space="preserve"> </w:t>
      </w:r>
      <w:r w:rsidR="00283B8B">
        <w:rPr>
          <w:sz w:val="24"/>
          <w:szCs w:val="24"/>
        </w:rPr>
        <w:t>and/or</w:t>
      </w:r>
      <w:r w:rsidR="008C5213">
        <w:rPr>
          <w:sz w:val="24"/>
          <w:szCs w:val="24"/>
        </w:rPr>
        <w:t xml:space="preserve"> terms</w:t>
      </w:r>
      <w:r w:rsidR="00C1087C">
        <w:rPr>
          <w:sz w:val="24"/>
          <w:szCs w:val="24"/>
        </w:rPr>
        <w:t xml:space="preserve">, the proposer </w:t>
      </w:r>
      <w:r w:rsidR="00035D4A">
        <w:rPr>
          <w:sz w:val="24"/>
          <w:szCs w:val="24"/>
        </w:rPr>
        <w:t>may</w:t>
      </w:r>
      <w:r w:rsidR="00C1087C">
        <w:rPr>
          <w:sz w:val="24"/>
          <w:szCs w:val="24"/>
        </w:rPr>
        <w:t xml:space="preserve"> submit a bid proposal guaranteeing the price for a minimum of six months</w:t>
      </w:r>
      <w:r w:rsidR="00035D4A">
        <w:rPr>
          <w:sz w:val="24"/>
          <w:szCs w:val="24"/>
        </w:rPr>
        <w:t xml:space="preserve"> under these optional terms</w:t>
      </w:r>
      <w:r w:rsidR="008C5213">
        <w:rPr>
          <w:sz w:val="24"/>
          <w:szCs w:val="24"/>
        </w:rPr>
        <w:t>.</w:t>
      </w:r>
    </w:p>
    <w:p w14:paraId="4324C384" w14:textId="77777777" w:rsidR="00035D4A" w:rsidRDefault="00035D4A" w:rsidP="00035D4A">
      <w:pPr>
        <w:ind w:left="1440"/>
        <w:jc w:val="left"/>
        <w:rPr>
          <w:sz w:val="24"/>
          <w:szCs w:val="24"/>
        </w:rPr>
      </w:pPr>
    </w:p>
    <w:p w14:paraId="23EAEEF0" w14:textId="07E21B67" w:rsidR="00035D4A" w:rsidRDefault="008C5213" w:rsidP="00035D4A">
      <w:pPr>
        <w:ind w:left="1440"/>
        <w:jc w:val="left"/>
        <w:rPr>
          <w:sz w:val="24"/>
          <w:szCs w:val="24"/>
        </w:rPr>
      </w:pPr>
      <w:r>
        <w:rPr>
          <w:sz w:val="24"/>
          <w:szCs w:val="24"/>
        </w:rPr>
        <w:t>The terms for this proposal shall be for an initial six-month period with the option to automatically extend an additional six months with the same terms and pricing. If pricing cannot be guaranteed and the vendor does not wish to continue the contract, the vendor must submit a written request to cancel the automatic extension no later than February 1</w:t>
      </w:r>
      <w:r w:rsidRPr="008C5213">
        <w:rPr>
          <w:sz w:val="24"/>
          <w:szCs w:val="24"/>
          <w:vertAlign w:val="superscript"/>
        </w:rPr>
        <w:t>st</w:t>
      </w:r>
      <w:r>
        <w:rPr>
          <w:sz w:val="24"/>
          <w:szCs w:val="24"/>
        </w:rPr>
        <w:t>, 2024.</w:t>
      </w:r>
      <w:r w:rsidR="00035D4A">
        <w:rPr>
          <w:sz w:val="24"/>
          <w:szCs w:val="24"/>
        </w:rPr>
        <w:t xml:space="preserve"> All other terms shall apply. </w:t>
      </w:r>
    </w:p>
    <w:p w14:paraId="65CCC5A5" w14:textId="77777777" w:rsidR="00035D4A" w:rsidRDefault="00035D4A" w:rsidP="00035D4A">
      <w:pPr>
        <w:ind w:left="1440"/>
        <w:jc w:val="left"/>
        <w:rPr>
          <w:sz w:val="24"/>
          <w:szCs w:val="24"/>
        </w:rPr>
      </w:pPr>
    </w:p>
    <w:p w14:paraId="24BD9D18" w14:textId="658EDFA2" w:rsidR="00035D4A" w:rsidRDefault="00035D4A" w:rsidP="00035D4A">
      <w:pPr>
        <w:ind w:left="1440"/>
        <w:jc w:val="left"/>
        <w:rPr>
          <w:sz w:val="24"/>
          <w:szCs w:val="24"/>
        </w:rPr>
      </w:pPr>
      <w:r>
        <w:rPr>
          <w:sz w:val="24"/>
          <w:szCs w:val="24"/>
        </w:rPr>
        <w:t xml:space="preserve">In the event the contract is cancelled after the initial six-month period, the City shall re-bid only the cancelled chemical and all vendors will be eligible to submit a proposal for the </w:t>
      </w:r>
      <w:r w:rsidR="000D224B">
        <w:rPr>
          <w:sz w:val="24"/>
          <w:szCs w:val="24"/>
        </w:rPr>
        <w:t>second six-month period that shall be effective from April 1</w:t>
      </w:r>
      <w:r w:rsidR="000D224B" w:rsidRPr="000D224B">
        <w:rPr>
          <w:sz w:val="24"/>
          <w:szCs w:val="24"/>
          <w:vertAlign w:val="superscript"/>
        </w:rPr>
        <w:t>st</w:t>
      </w:r>
      <w:r w:rsidR="000D224B">
        <w:rPr>
          <w:sz w:val="24"/>
          <w:szCs w:val="24"/>
        </w:rPr>
        <w:t xml:space="preserve"> until September 30</w:t>
      </w:r>
      <w:r w:rsidR="000D224B" w:rsidRPr="000D224B">
        <w:rPr>
          <w:sz w:val="24"/>
          <w:szCs w:val="24"/>
          <w:vertAlign w:val="superscript"/>
        </w:rPr>
        <w:t>th</w:t>
      </w:r>
      <w:r w:rsidR="000D224B">
        <w:rPr>
          <w:sz w:val="24"/>
          <w:szCs w:val="24"/>
        </w:rPr>
        <w:t xml:space="preserve">, 2024. </w:t>
      </w:r>
      <w:r>
        <w:rPr>
          <w:sz w:val="24"/>
          <w:szCs w:val="24"/>
        </w:rPr>
        <w:t xml:space="preserve"> </w:t>
      </w:r>
    </w:p>
    <w:p w14:paraId="095D098C" w14:textId="77777777" w:rsidR="00035D4A" w:rsidRDefault="00035D4A" w:rsidP="00035D4A">
      <w:pPr>
        <w:ind w:left="720"/>
        <w:jc w:val="left"/>
        <w:rPr>
          <w:sz w:val="24"/>
          <w:szCs w:val="24"/>
        </w:rPr>
      </w:pPr>
    </w:p>
    <w:p w14:paraId="0664B87A" w14:textId="4AB7B121" w:rsidR="00C1087C" w:rsidRDefault="001D1E55" w:rsidP="00283B8B">
      <w:pPr>
        <w:ind w:left="1440"/>
        <w:jc w:val="left"/>
        <w:rPr>
          <w:sz w:val="24"/>
          <w:szCs w:val="24"/>
        </w:rPr>
      </w:pPr>
      <w:r>
        <w:rPr>
          <w:sz w:val="24"/>
          <w:szCs w:val="24"/>
        </w:rPr>
        <w:t xml:space="preserve">However, when it is deemed to be in the best interest of the City, the City reserves the right to award the bid to a vendor who is able to supply the chemical at a fixed price for the full </w:t>
      </w:r>
      <w:r w:rsidR="00A2345B">
        <w:rPr>
          <w:sz w:val="24"/>
          <w:szCs w:val="24"/>
        </w:rPr>
        <w:t>twelve-month term</w:t>
      </w:r>
      <w:r>
        <w:rPr>
          <w:sz w:val="24"/>
          <w:szCs w:val="24"/>
        </w:rPr>
        <w:t xml:space="preserve"> of the contract; even if the unit price is higher.</w:t>
      </w:r>
    </w:p>
    <w:p w14:paraId="14E48A91" w14:textId="77777777" w:rsidR="004B49CD" w:rsidRDefault="004B49CD" w:rsidP="00E42215">
      <w:pPr>
        <w:ind w:left="720"/>
        <w:jc w:val="left"/>
        <w:rPr>
          <w:sz w:val="24"/>
          <w:szCs w:val="24"/>
        </w:rPr>
      </w:pPr>
    </w:p>
    <w:p w14:paraId="1EA48896" w14:textId="7941D1E1" w:rsidR="004B49CD" w:rsidRDefault="00BA637A" w:rsidP="00E42215">
      <w:pPr>
        <w:ind w:left="720"/>
        <w:jc w:val="left"/>
        <w:rPr>
          <w:b/>
          <w:sz w:val="24"/>
          <w:szCs w:val="24"/>
        </w:rPr>
      </w:pPr>
      <w:r>
        <w:rPr>
          <w:b/>
          <w:sz w:val="24"/>
          <w:szCs w:val="24"/>
        </w:rPr>
        <w:t xml:space="preserve">________ (Initial) </w:t>
      </w:r>
      <w:r w:rsidR="004B49CD" w:rsidRPr="004B49CD">
        <w:rPr>
          <w:b/>
          <w:sz w:val="24"/>
          <w:szCs w:val="24"/>
        </w:rPr>
        <w:t>Successful bidders shall conduct all necessary site surveys prior to October 1</w:t>
      </w:r>
      <w:r w:rsidR="004B49CD" w:rsidRPr="004B49CD">
        <w:rPr>
          <w:b/>
          <w:sz w:val="24"/>
          <w:szCs w:val="24"/>
          <w:vertAlign w:val="superscript"/>
        </w:rPr>
        <w:t>st</w:t>
      </w:r>
      <w:r w:rsidR="004B49CD" w:rsidRPr="004B49CD">
        <w:rPr>
          <w:b/>
          <w:sz w:val="24"/>
          <w:szCs w:val="24"/>
        </w:rPr>
        <w:t>, 202</w:t>
      </w:r>
      <w:r w:rsidR="008A1E24">
        <w:rPr>
          <w:b/>
          <w:sz w:val="24"/>
          <w:szCs w:val="24"/>
        </w:rPr>
        <w:t>3</w:t>
      </w:r>
      <w:r w:rsidR="004B49CD" w:rsidRPr="004B49CD">
        <w:rPr>
          <w:b/>
          <w:sz w:val="24"/>
          <w:szCs w:val="24"/>
        </w:rPr>
        <w:t xml:space="preserve">, and be ready to make immediate deliveries to prevent loss of production and customer service. </w:t>
      </w:r>
    </w:p>
    <w:p w14:paraId="0643276F" w14:textId="594C7110" w:rsidR="001C6129" w:rsidRDefault="001C6129" w:rsidP="00E42215">
      <w:pPr>
        <w:ind w:left="720"/>
        <w:jc w:val="left"/>
        <w:rPr>
          <w:b/>
          <w:sz w:val="24"/>
          <w:szCs w:val="24"/>
        </w:rPr>
      </w:pPr>
    </w:p>
    <w:p w14:paraId="649A654D" w14:textId="3C674775" w:rsidR="001C6129" w:rsidRPr="004B49CD" w:rsidRDefault="00BA637A" w:rsidP="00E42215">
      <w:pPr>
        <w:ind w:left="720"/>
        <w:jc w:val="left"/>
        <w:rPr>
          <w:b/>
          <w:sz w:val="24"/>
          <w:szCs w:val="24"/>
        </w:rPr>
      </w:pPr>
      <w:bookmarkStart w:id="1" w:name="_Hlk109199014"/>
      <w:r>
        <w:rPr>
          <w:b/>
          <w:sz w:val="24"/>
          <w:szCs w:val="24"/>
        </w:rPr>
        <w:t xml:space="preserve">________ (Initial) </w:t>
      </w:r>
      <w:r w:rsidR="006016FF">
        <w:rPr>
          <w:b/>
          <w:sz w:val="24"/>
          <w:szCs w:val="24"/>
        </w:rPr>
        <w:t>All orders shall be confirmed</w:t>
      </w:r>
      <w:r w:rsidR="00E97945">
        <w:rPr>
          <w:b/>
          <w:sz w:val="24"/>
          <w:szCs w:val="24"/>
        </w:rPr>
        <w:t>,</w:t>
      </w:r>
      <w:r w:rsidR="006016FF">
        <w:rPr>
          <w:b/>
          <w:sz w:val="24"/>
          <w:szCs w:val="24"/>
        </w:rPr>
        <w:t xml:space="preserve"> with dates of delivery</w:t>
      </w:r>
      <w:r w:rsidR="00E97945">
        <w:rPr>
          <w:b/>
          <w:sz w:val="24"/>
          <w:szCs w:val="24"/>
        </w:rPr>
        <w:t>,</w:t>
      </w:r>
      <w:r w:rsidR="006016FF">
        <w:rPr>
          <w:b/>
          <w:sz w:val="24"/>
          <w:szCs w:val="24"/>
        </w:rPr>
        <w:t xml:space="preserve"> within three days of order. </w:t>
      </w:r>
      <w:r w:rsidR="001C6129">
        <w:rPr>
          <w:b/>
          <w:sz w:val="24"/>
          <w:szCs w:val="24"/>
        </w:rPr>
        <w:t xml:space="preserve">The maximum allowed time </w:t>
      </w:r>
      <w:r w:rsidR="0067471A">
        <w:rPr>
          <w:b/>
          <w:sz w:val="24"/>
          <w:szCs w:val="24"/>
        </w:rPr>
        <w:t>for</w:t>
      </w:r>
      <w:r w:rsidR="001C6129">
        <w:rPr>
          <w:b/>
          <w:sz w:val="24"/>
          <w:szCs w:val="24"/>
        </w:rPr>
        <w:t xml:space="preserve"> delivery from the </w:t>
      </w:r>
      <w:r w:rsidR="0067471A">
        <w:rPr>
          <w:b/>
          <w:sz w:val="24"/>
          <w:szCs w:val="24"/>
        </w:rPr>
        <w:t xml:space="preserve">date of order shall be 14 days. </w:t>
      </w:r>
      <w:r w:rsidR="008A1C81">
        <w:rPr>
          <w:b/>
          <w:sz w:val="24"/>
          <w:szCs w:val="24"/>
        </w:rPr>
        <w:t>If the awarded vendor cannot confirm the order o</w:t>
      </w:r>
      <w:r w:rsidR="006016FF">
        <w:rPr>
          <w:b/>
          <w:sz w:val="24"/>
          <w:szCs w:val="24"/>
        </w:rPr>
        <w:t>r</w:t>
      </w:r>
      <w:r w:rsidR="008A1C81">
        <w:rPr>
          <w:b/>
          <w:sz w:val="24"/>
          <w:szCs w:val="24"/>
        </w:rPr>
        <w:t xml:space="preserve"> make delivery within the allotted time, the City of Alexander City reserves the right to seek </w:t>
      </w:r>
      <w:r w:rsidR="006016FF">
        <w:rPr>
          <w:b/>
          <w:sz w:val="24"/>
          <w:szCs w:val="24"/>
        </w:rPr>
        <w:t xml:space="preserve">additional sources for the chemical(s). </w:t>
      </w:r>
      <w:r w:rsidR="003C0728">
        <w:rPr>
          <w:b/>
          <w:sz w:val="24"/>
          <w:szCs w:val="24"/>
        </w:rPr>
        <w:t>In this event, t</w:t>
      </w:r>
      <w:r w:rsidR="006016FF">
        <w:rPr>
          <w:b/>
          <w:sz w:val="24"/>
          <w:szCs w:val="24"/>
        </w:rPr>
        <w:t xml:space="preserve">he awarded vendor shall also be responsible for any additional cost incurred for the chemical to include additional cost of the product above the awarded price and any </w:t>
      </w:r>
      <w:r w:rsidR="002648B5">
        <w:rPr>
          <w:b/>
          <w:sz w:val="24"/>
          <w:szCs w:val="24"/>
        </w:rPr>
        <w:t xml:space="preserve">additional cost to include emergency fees. </w:t>
      </w:r>
    </w:p>
    <w:p w14:paraId="2918A6E7" w14:textId="77777777" w:rsidR="00E9585B" w:rsidRPr="004B49CD" w:rsidRDefault="00912CFF" w:rsidP="00912CFF">
      <w:pPr>
        <w:ind w:left="720"/>
        <w:jc w:val="left"/>
        <w:rPr>
          <w:b/>
          <w:sz w:val="24"/>
          <w:szCs w:val="24"/>
        </w:rPr>
      </w:pPr>
      <w:r w:rsidRPr="004B49CD">
        <w:rPr>
          <w:b/>
          <w:sz w:val="24"/>
          <w:szCs w:val="24"/>
        </w:rPr>
        <w:lastRenderedPageBreak/>
        <w:t xml:space="preserve"> </w:t>
      </w:r>
    </w:p>
    <w:p w14:paraId="3CFF16DF" w14:textId="0997574D" w:rsidR="00706A0F" w:rsidRPr="00E97945" w:rsidRDefault="00E97945" w:rsidP="00706A0F">
      <w:pPr>
        <w:ind w:left="720"/>
        <w:jc w:val="left"/>
        <w:rPr>
          <w:b/>
          <w:bCs/>
          <w:sz w:val="24"/>
          <w:szCs w:val="24"/>
        </w:rPr>
      </w:pPr>
      <w:r>
        <w:rPr>
          <w:b/>
          <w:sz w:val="24"/>
          <w:szCs w:val="24"/>
        </w:rPr>
        <w:t xml:space="preserve">________ (Initial) </w:t>
      </w:r>
      <w:r w:rsidRPr="00E97945">
        <w:rPr>
          <w:b/>
          <w:bCs/>
          <w:sz w:val="24"/>
          <w:szCs w:val="24"/>
        </w:rPr>
        <w:t>All awarded</w:t>
      </w:r>
      <w:r w:rsidR="00706A0F" w:rsidRPr="00E97945">
        <w:rPr>
          <w:b/>
          <w:bCs/>
          <w:sz w:val="24"/>
          <w:szCs w:val="24"/>
        </w:rPr>
        <w:t xml:space="preserve"> bid prices must be firm for the full term of the contract. All prices must be submitted with all </w:t>
      </w:r>
      <w:r w:rsidR="001C6129" w:rsidRPr="00E97945">
        <w:rPr>
          <w:b/>
          <w:bCs/>
          <w:sz w:val="24"/>
          <w:szCs w:val="24"/>
        </w:rPr>
        <w:t>additional cost to include</w:t>
      </w:r>
      <w:r w:rsidR="00706A0F" w:rsidRPr="00E97945">
        <w:rPr>
          <w:b/>
          <w:bCs/>
          <w:sz w:val="24"/>
          <w:szCs w:val="24"/>
        </w:rPr>
        <w:t xml:space="preserve"> freight and </w:t>
      </w:r>
      <w:r w:rsidR="001C6129" w:rsidRPr="00E97945">
        <w:rPr>
          <w:b/>
          <w:bCs/>
          <w:sz w:val="24"/>
          <w:szCs w:val="24"/>
        </w:rPr>
        <w:t xml:space="preserve">fees </w:t>
      </w:r>
      <w:r w:rsidR="00706A0F" w:rsidRPr="00E97945">
        <w:rPr>
          <w:b/>
          <w:bCs/>
          <w:sz w:val="24"/>
          <w:szCs w:val="24"/>
        </w:rPr>
        <w:t xml:space="preserve">to our locations listed below. </w:t>
      </w:r>
    </w:p>
    <w:bookmarkEnd w:id="1"/>
    <w:p w14:paraId="31C7BF8A" w14:textId="1C886076" w:rsidR="00E9585B" w:rsidRPr="00E97945" w:rsidRDefault="00E9585B" w:rsidP="001C6129">
      <w:pPr>
        <w:jc w:val="left"/>
        <w:rPr>
          <w:b/>
          <w:bCs/>
          <w:sz w:val="24"/>
          <w:szCs w:val="24"/>
        </w:rPr>
      </w:pPr>
    </w:p>
    <w:p w14:paraId="7D98B744" w14:textId="612170EA" w:rsidR="00E9585B" w:rsidRDefault="00E9585B" w:rsidP="00706A0F">
      <w:pPr>
        <w:ind w:left="720"/>
        <w:jc w:val="left"/>
        <w:rPr>
          <w:sz w:val="24"/>
          <w:szCs w:val="24"/>
        </w:rPr>
      </w:pPr>
      <w:r>
        <w:rPr>
          <w:sz w:val="24"/>
          <w:szCs w:val="24"/>
        </w:rPr>
        <w:t xml:space="preserve">The City of Alexander City prefers vendors that provide a sole source responsibility for all products and services provided under a resulting contract.  If the proposer requires the use of a </w:t>
      </w:r>
      <w:r w:rsidR="00706A0F">
        <w:rPr>
          <w:sz w:val="24"/>
          <w:szCs w:val="24"/>
        </w:rPr>
        <w:t>third-party</w:t>
      </w:r>
      <w:r>
        <w:rPr>
          <w:sz w:val="24"/>
          <w:szCs w:val="24"/>
        </w:rPr>
        <w:t xml:space="preserve"> dealer, reseller or subcontractors to provide products or services, the proposer shall list the third party to be used and address how the products or services will be delivered. </w:t>
      </w:r>
    </w:p>
    <w:p w14:paraId="66BBA78F" w14:textId="77777777" w:rsidR="00E9585B" w:rsidRPr="006E0E4A" w:rsidRDefault="00E9585B" w:rsidP="001A21BA">
      <w:pPr>
        <w:ind w:left="720"/>
        <w:jc w:val="left"/>
        <w:rPr>
          <w:sz w:val="24"/>
          <w:szCs w:val="24"/>
        </w:rPr>
      </w:pPr>
    </w:p>
    <w:p w14:paraId="4817FC87" w14:textId="77777777" w:rsidR="00E9585B" w:rsidRDefault="00E9585B" w:rsidP="001A21BA">
      <w:pPr>
        <w:ind w:left="720"/>
        <w:jc w:val="left"/>
        <w:rPr>
          <w:sz w:val="24"/>
          <w:szCs w:val="24"/>
        </w:rPr>
      </w:pPr>
      <w:r w:rsidRPr="006E0E4A">
        <w:rPr>
          <w:sz w:val="24"/>
          <w:szCs w:val="24"/>
        </w:rPr>
        <w:t>No taxes of any kind are to be included in the bid prices.  The City of Alexander City will furnish tax exemption certificates when necessary.</w:t>
      </w:r>
    </w:p>
    <w:p w14:paraId="692B7102" w14:textId="77777777" w:rsidR="00283B8B" w:rsidRDefault="00283B8B" w:rsidP="001A21BA">
      <w:pPr>
        <w:ind w:left="720"/>
        <w:jc w:val="left"/>
        <w:rPr>
          <w:sz w:val="24"/>
          <w:szCs w:val="24"/>
        </w:rPr>
      </w:pPr>
    </w:p>
    <w:p w14:paraId="59D373CA" w14:textId="2F775514" w:rsidR="00283B8B" w:rsidRDefault="00283B8B" w:rsidP="00166F69">
      <w:pPr>
        <w:ind w:left="720"/>
        <w:jc w:val="left"/>
        <w:rPr>
          <w:sz w:val="24"/>
          <w:szCs w:val="24"/>
        </w:rPr>
      </w:pPr>
      <w:r>
        <w:rPr>
          <w:sz w:val="24"/>
          <w:szCs w:val="24"/>
        </w:rPr>
        <w:t>Bid prices shall</w:t>
      </w:r>
      <w:r w:rsidR="00166F69">
        <w:rPr>
          <w:sz w:val="24"/>
          <w:szCs w:val="24"/>
        </w:rPr>
        <w:t xml:space="preserve"> be the delivered price. No allowance shall be given for additional freight, fuel surcharges, handling fee, licenses, or any other fees are to be charged in addition to the unit price.</w:t>
      </w:r>
    </w:p>
    <w:p w14:paraId="79AB26BC" w14:textId="77777777" w:rsidR="001C4B45" w:rsidRDefault="001C4B45" w:rsidP="001A21BA">
      <w:pPr>
        <w:ind w:left="720"/>
        <w:jc w:val="left"/>
        <w:rPr>
          <w:sz w:val="24"/>
          <w:szCs w:val="24"/>
        </w:rPr>
      </w:pPr>
    </w:p>
    <w:p w14:paraId="51F7B314" w14:textId="66A1C4E4" w:rsidR="001C4B45" w:rsidRDefault="001C4B45" w:rsidP="001A21BA">
      <w:pPr>
        <w:ind w:left="720"/>
        <w:jc w:val="left"/>
        <w:rPr>
          <w:sz w:val="24"/>
          <w:szCs w:val="24"/>
        </w:rPr>
      </w:pPr>
      <w:r>
        <w:rPr>
          <w:sz w:val="24"/>
          <w:szCs w:val="24"/>
        </w:rPr>
        <w:t xml:space="preserve">Payment request shall be submitted by invoice to the City’s Accounts payable by email to </w:t>
      </w:r>
      <w:hyperlink r:id="rId9" w:history="1">
        <w:r w:rsidRPr="000712FE">
          <w:rPr>
            <w:rStyle w:val="Hyperlink"/>
            <w:sz w:val="24"/>
            <w:szCs w:val="24"/>
          </w:rPr>
          <w:t>AP@alexandercityal.gov</w:t>
        </w:r>
      </w:hyperlink>
      <w:r>
        <w:rPr>
          <w:sz w:val="24"/>
          <w:szCs w:val="24"/>
        </w:rPr>
        <w:t xml:space="preserve"> or by mail to:</w:t>
      </w:r>
    </w:p>
    <w:p w14:paraId="3527E2AE" w14:textId="77777777" w:rsidR="001C4B45" w:rsidRDefault="001C4B45" w:rsidP="001A21BA">
      <w:pPr>
        <w:ind w:left="720"/>
        <w:jc w:val="left"/>
        <w:rPr>
          <w:sz w:val="24"/>
          <w:szCs w:val="24"/>
        </w:rPr>
      </w:pPr>
    </w:p>
    <w:p w14:paraId="0C012A18" w14:textId="4A4B7DCE" w:rsidR="001C4B45" w:rsidRDefault="001C4B45" w:rsidP="001A21BA">
      <w:pPr>
        <w:ind w:left="720"/>
        <w:jc w:val="left"/>
        <w:rPr>
          <w:sz w:val="24"/>
          <w:szCs w:val="24"/>
        </w:rPr>
      </w:pPr>
      <w:r>
        <w:rPr>
          <w:sz w:val="24"/>
          <w:szCs w:val="24"/>
        </w:rPr>
        <w:t>City of Alexander City</w:t>
      </w:r>
    </w:p>
    <w:p w14:paraId="495CED3D" w14:textId="6943A0D4" w:rsidR="001C4B45" w:rsidRDefault="001C4B45" w:rsidP="001A21BA">
      <w:pPr>
        <w:ind w:left="720"/>
        <w:jc w:val="left"/>
        <w:rPr>
          <w:sz w:val="24"/>
          <w:szCs w:val="24"/>
        </w:rPr>
      </w:pPr>
      <w:r>
        <w:rPr>
          <w:sz w:val="24"/>
          <w:szCs w:val="24"/>
        </w:rPr>
        <w:t>Attn: Accounts Payable</w:t>
      </w:r>
    </w:p>
    <w:p w14:paraId="12314E22" w14:textId="008DB990" w:rsidR="001C4B45" w:rsidRDefault="001C4B45" w:rsidP="001A21BA">
      <w:pPr>
        <w:ind w:left="720"/>
        <w:jc w:val="left"/>
        <w:rPr>
          <w:sz w:val="24"/>
          <w:szCs w:val="24"/>
        </w:rPr>
      </w:pPr>
      <w:r>
        <w:rPr>
          <w:sz w:val="24"/>
          <w:szCs w:val="24"/>
        </w:rPr>
        <w:t>281 James D Nabors Dr</w:t>
      </w:r>
    </w:p>
    <w:p w14:paraId="2662D348" w14:textId="7B09377E" w:rsidR="001C4B45" w:rsidRDefault="001C4B45" w:rsidP="001A21BA">
      <w:pPr>
        <w:ind w:left="720"/>
        <w:jc w:val="left"/>
        <w:rPr>
          <w:sz w:val="24"/>
          <w:szCs w:val="24"/>
        </w:rPr>
      </w:pPr>
      <w:r>
        <w:rPr>
          <w:sz w:val="24"/>
          <w:szCs w:val="24"/>
        </w:rPr>
        <w:t>Alexander City, AL 35010</w:t>
      </w:r>
    </w:p>
    <w:p w14:paraId="21D08DD3" w14:textId="77777777" w:rsidR="001C4B45" w:rsidRDefault="001C4B45" w:rsidP="001A21BA">
      <w:pPr>
        <w:ind w:left="720"/>
        <w:jc w:val="left"/>
        <w:rPr>
          <w:sz w:val="24"/>
          <w:szCs w:val="24"/>
        </w:rPr>
      </w:pPr>
    </w:p>
    <w:p w14:paraId="4A203544" w14:textId="2AB8454C" w:rsidR="001C4B45" w:rsidRDefault="001C4B45" w:rsidP="001A21BA">
      <w:pPr>
        <w:ind w:left="720"/>
        <w:jc w:val="left"/>
        <w:rPr>
          <w:sz w:val="24"/>
          <w:szCs w:val="24"/>
        </w:rPr>
      </w:pPr>
      <w:r>
        <w:rPr>
          <w:sz w:val="24"/>
          <w:szCs w:val="24"/>
        </w:rPr>
        <w:t xml:space="preserve">All invoices shall include City supplied purchase order number and shipment dates. </w:t>
      </w:r>
    </w:p>
    <w:p w14:paraId="04C93DFC" w14:textId="77777777" w:rsidR="00E9585B" w:rsidRDefault="00E9585B" w:rsidP="00912CFF">
      <w:pPr>
        <w:jc w:val="left"/>
        <w:rPr>
          <w:sz w:val="24"/>
          <w:szCs w:val="24"/>
        </w:rPr>
      </w:pPr>
    </w:p>
    <w:p w14:paraId="375B972F" w14:textId="77777777" w:rsidR="00E9585B" w:rsidRPr="006E0E4A" w:rsidRDefault="00E9585B" w:rsidP="001A21BA">
      <w:pPr>
        <w:ind w:left="720"/>
        <w:jc w:val="left"/>
        <w:rPr>
          <w:sz w:val="24"/>
          <w:szCs w:val="24"/>
        </w:rPr>
      </w:pPr>
      <w:r w:rsidRPr="006E0E4A">
        <w:rPr>
          <w:sz w:val="24"/>
          <w:szCs w:val="24"/>
        </w:rPr>
        <w:t>All Federal, State, and Local License and Fee requirements will be applicable.</w:t>
      </w:r>
    </w:p>
    <w:p w14:paraId="4FC3A71D" w14:textId="77777777" w:rsidR="00E9585B" w:rsidRPr="006E0E4A" w:rsidRDefault="00E9585B" w:rsidP="001A21BA">
      <w:pPr>
        <w:ind w:left="720"/>
        <w:jc w:val="left"/>
        <w:rPr>
          <w:sz w:val="24"/>
          <w:szCs w:val="24"/>
        </w:rPr>
      </w:pPr>
    </w:p>
    <w:p w14:paraId="1FEED07D" w14:textId="77777777" w:rsidR="00E9585B" w:rsidRPr="006E0E4A" w:rsidRDefault="00E9585B" w:rsidP="001A21BA">
      <w:pPr>
        <w:ind w:left="720"/>
        <w:jc w:val="left"/>
        <w:rPr>
          <w:sz w:val="24"/>
          <w:szCs w:val="24"/>
        </w:rPr>
      </w:pPr>
      <w:r w:rsidRPr="006E0E4A">
        <w:rPr>
          <w:sz w:val="24"/>
          <w:szCs w:val="24"/>
        </w:rPr>
        <w:t>Bidders must be enrolled and in full compliance with the E-Verify Program and all requirements of Alabama Immigration law, Act 2011-535 (also referred to as the “Beason-Hammon Alabama Taxpayer and Citizen Protection Act”, or H.B. 658), as amended by Act No. 2012-491, including in part and effective January 1, 2012.</w:t>
      </w:r>
    </w:p>
    <w:p w14:paraId="27C113CB" w14:textId="77777777" w:rsidR="00E9585B" w:rsidRPr="006E0E4A" w:rsidRDefault="00E9585B" w:rsidP="001A21BA">
      <w:pPr>
        <w:ind w:left="720"/>
        <w:jc w:val="left"/>
        <w:rPr>
          <w:sz w:val="24"/>
          <w:szCs w:val="24"/>
        </w:rPr>
      </w:pPr>
    </w:p>
    <w:p w14:paraId="3521180E" w14:textId="77777777" w:rsidR="00E9585B" w:rsidRDefault="00E9585B" w:rsidP="001A21BA">
      <w:pPr>
        <w:ind w:left="720"/>
        <w:jc w:val="left"/>
        <w:rPr>
          <w:sz w:val="24"/>
          <w:szCs w:val="24"/>
        </w:rPr>
      </w:pPr>
      <w:r>
        <w:rPr>
          <w:sz w:val="24"/>
          <w:szCs w:val="24"/>
        </w:rPr>
        <w:t>Proposers</w:t>
      </w:r>
      <w:r w:rsidRPr="006E0E4A">
        <w:rPr>
          <w:sz w:val="24"/>
          <w:szCs w:val="24"/>
        </w:rPr>
        <w:t xml:space="preserve"> shall state if an indemnity clause will be required of the City by the successful bidder. </w:t>
      </w:r>
      <w:r>
        <w:rPr>
          <w:sz w:val="24"/>
          <w:szCs w:val="24"/>
        </w:rPr>
        <w:t>Proposers s</w:t>
      </w:r>
      <w:r w:rsidRPr="006E0E4A">
        <w:rPr>
          <w:sz w:val="24"/>
          <w:szCs w:val="24"/>
        </w:rPr>
        <w:t>hall include a sample of any indemnity clause which may be required to be signed. Type of indemnity may be justif</w:t>
      </w:r>
      <w:r>
        <w:rPr>
          <w:sz w:val="24"/>
          <w:szCs w:val="24"/>
        </w:rPr>
        <w:t>ication for rejection of the proposal</w:t>
      </w:r>
      <w:r w:rsidRPr="006E0E4A">
        <w:rPr>
          <w:sz w:val="24"/>
          <w:szCs w:val="24"/>
        </w:rPr>
        <w:t xml:space="preserve">. </w:t>
      </w:r>
    </w:p>
    <w:p w14:paraId="51A4AB99" w14:textId="77777777" w:rsidR="007D14C8" w:rsidRDefault="007D14C8" w:rsidP="00912CFF">
      <w:pPr>
        <w:jc w:val="left"/>
        <w:rPr>
          <w:sz w:val="24"/>
          <w:szCs w:val="24"/>
        </w:rPr>
      </w:pPr>
    </w:p>
    <w:p w14:paraId="3557F69B" w14:textId="77777777" w:rsidR="007D14C8" w:rsidRDefault="007D14C8" w:rsidP="001A21BA">
      <w:pPr>
        <w:ind w:left="720"/>
        <w:rPr>
          <w:sz w:val="24"/>
          <w:szCs w:val="24"/>
        </w:rPr>
      </w:pPr>
      <w:r>
        <w:rPr>
          <w:sz w:val="24"/>
          <w:szCs w:val="24"/>
        </w:rPr>
        <w:t xml:space="preserve">By Section 41-16-5, Code of Alabama 1975, with the submittal of a RFP, the prospective vendor represents and agrees that it is not currently engaged in, nor will it engage in, any boycott of a person or entity based in or doing business with a jurisdiction with which the State of Alabama can enjoy open trade. </w:t>
      </w:r>
    </w:p>
    <w:p w14:paraId="0A9C72FA" w14:textId="77777777" w:rsidR="007D14C8" w:rsidRDefault="007D14C8" w:rsidP="001A21BA">
      <w:pPr>
        <w:ind w:left="720"/>
        <w:jc w:val="left"/>
        <w:rPr>
          <w:sz w:val="24"/>
          <w:szCs w:val="24"/>
        </w:rPr>
      </w:pPr>
    </w:p>
    <w:p w14:paraId="2EF38C0E" w14:textId="327DD714" w:rsidR="007D14C8" w:rsidRPr="00303D01" w:rsidRDefault="007D14C8" w:rsidP="001A21BA">
      <w:pPr>
        <w:ind w:left="720"/>
        <w:jc w:val="left"/>
        <w:rPr>
          <w:sz w:val="24"/>
          <w:szCs w:val="24"/>
        </w:rPr>
      </w:pPr>
      <w:r>
        <w:rPr>
          <w:sz w:val="24"/>
          <w:szCs w:val="24"/>
        </w:rPr>
        <w:t xml:space="preserve">If the vendor employs any persons in the State of Alabama, in accordance with Section 31-13-9, Code of Alabama 1975, Proposers shall demonstrate proof of enrollment in the E-verify program by completing the enclosed E-verify affidavit or </w:t>
      </w:r>
      <w:r w:rsidR="00E97945">
        <w:rPr>
          <w:sz w:val="24"/>
          <w:szCs w:val="24"/>
        </w:rPr>
        <w:t>providing</w:t>
      </w:r>
      <w:r>
        <w:rPr>
          <w:sz w:val="24"/>
          <w:szCs w:val="24"/>
        </w:rPr>
        <w:t xml:space="preserve"> some other proof of enrollment. If the proposer employs persons (anywhere), the award of the bid is condition on the bidder not knowingly employing, hiring for employment or continuing to employ an unauthorized alien within the State of Alabama. Upon awarding of the contract where a written contract is to be signed, the contract will contain a provision whereby the bidder promises not to violate Federal Immigration Law. </w:t>
      </w:r>
      <w:r w:rsidRPr="00303D01">
        <w:rPr>
          <w:sz w:val="24"/>
          <w:szCs w:val="24"/>
        </w:rPr>
        <w:tab/>
        <w:t xml:space="preserve"> </w:t>
      </w:r>
      <w:r w:rsidRPr="00303D01">
        <w:rPr>
          <w:sz w:val="24"/>
          <w:szCs w:val="24"/>
        </w:rPr>
        <w:tab/>
      </w:r>
    </w:p>
    <w:p w14:paraId="5050C782" w14:textId="77777777" w:rsidR="007D14C8" w:rsidRPr="006E0E4A" w:rsidRDefault="007D14C8" w:rsidP="001A21BA">
      <w:pPr>
        <w:ind w:left="720"/>
        <w:jc w:val="left"/>
        <w:rPr>
          <w:sz w:val="24"/>
          <w:szCs w:val="24"/>
        </w:rPr>
      </w:pPr>
      <w:r>
        <w:rPr>
          <w:sz w:val="24"/>
          <w:szCs w:val="24"/>
        </w:rPr>
        <w:tab/>
      </w:r>
    </w:p>
    <w:p w14:paraId="46029893" w14:textId="77777777" w:rsidR="007D14C8" w:rsidRDefault="007D14C8" w:rsidP="001A21BA">
      <w:pPr>
        <w:ind w:left="720"/>
        <w:rPr>
          <w:sz w:val="24"/>
          <w:szCs w:val="24"/>
        </w:rPr>
      </w:pPr>
    </w:p>
    <w:p w14:paraId="1A072111" w14:textId="352642DD" w:rsidR="001C4B45" w:rsidRDefault="001C4B45">
      <w:pPr>
        <w:rPr>
          <w:b/>
          <w:sz w:val="24"/>
          <w:szCs w:val="24"/>
        </w:rPr>
      </w:pPr>
    </w:p>
    <w:p w14:paraId="6CA40AC7" w14:textId="7A473D49" w:rsidR="00E9585B" w:rsidRDefault="00E9585B" w:rsidP="001A21BA">
      <w:pPr>
        <w:ind w:left="720"/>
        <w:jc w:val="center"/>
        <w:rPr>
          <w:b/>
          <w:sz w:val="24"/>
          <w:szCs w:val="24"/>
        </w:rPr>
      </w:pPr>
      <w:r>
        <w:rPr>
          <w:b/>
          <w:sz w:val="24"/>
          <w:szCs w:val="24"/>
        </w:rPr>
        <w:t>Questions and C</w:t>
      </w:r>
      <w:r w:rsidR="007D14C8">
        <w:rPr>
          <w:b/>
          <w:sz w:val="24"/>
          <w:szCs w:val="24"/>
        </w:rPr>
        <w:t>ommunications Regarding this Bid</w:t>
      </w:r>
    </w:p>
    <w:p w14:paraId="6C3E6A27" w14:textId="77777777" w:rsidR="00E9585B" w:rsidRDefault="00E9585B" w:rsidP="001A21BA">
      <w:pPr>
        <w:ind w:left="720"/>
        <w:jc w:val="center"/>
        <w:rPr>
          <w:b/>
          <w:sz w:val="24"/>
          <w:szCs w:val="24"/>
        </w:rPr>
      </w:pPr>
    </w:p>
    <w:p w14:paraId="317B4FBB" w14:textId="108D4EA7" w:rsidR="00E9585B" w:rsidRDefault="00E9585B" w:rsidP="00EA551D">
      <w:pPr>
        <w:ind w:left="720" w:firstLine="720"/>
        <w:jc w:val="left"/>
        <w:rPr>
          <w:sz w:val="24"/>
          <w:szCs w:val="24"/>
        </w:rPr>
      </w:pPr>
      <w:r>
        <w:rPr>
          <w:sz w:val="24"/>
          <w:szCs w:val="24"/>
        </w:rPr>
        <w:t xml:space="preserve">All communications must be in writing, sent by email to </w:t>
      </w:r>
      <w:r w:rsidR="00912CFF">
        <w:rPr>
          <w:sz w:val="24"/>
          <w:szCs w:val="24"/>
        </w:rPr>
        <w:t>Lynn Miller, Water</w:t>
      </w:r>
      <w:r w:rsidR="006C4A11">
        <w:rPr>
          <w:sz w:val="24"/>
          <w:szCs w:val="24"/>
        </w:rPr>
        <w:t xml:space="preserve"> Services</w:t>
      </w:r>
      <w:r w:rsidR="00912CFF">
        <w:rPr>
          <w:sz w:val="24"/>
          <w:szCs w:val="24"/>
        </w:rPr>
        <w:t xml:space="preserve"> Superintendent [</w:t>
      </w:r>
      <w:hyperlink r:id="rId10" w:history="1">
        <w:r w:rsidR="00912CFF" w:rsidRPr="00581D3C">
          <w:rPr>
            <w:rStyle w:val="Hyperlink"/>
            <w:sz w:val="24"/>
            <w:szCs w:val="24"/>
          </w:rPr>
          <w:t>lynn.miller@alexandercityal.gov</w:t>
        </w:r>
      </w:hyperlink>
      <w:r w:rsidR="00912CFF">
        <w:rPr>
          <w:sz w:val="24"/>
          <w:szCs w:val="24"/>
        </w:rPr>
        <w:t xml:space="preserve">]  </w:t>
      </w:r>
      <w:r w:rsidR="00B95558">
        <w:rPr>
          <w:sz w:val="24"/>
          <w:szCs w:val="24"/>
        </w:rPr>
        <w:t xml:space="preserve"> and </w:t>
      </w:r>
      <w:r w:rsidR="008A1E24">
        <w:rPr>
          <w:sz w:val="24"/>
          <w:szCs w:val="24"/>
        </w:rPr>
        <w:t>Stephanie Southerland</w:t>
      </w:r>
      <w:r w:rsidR="00934657">
        <w:rPr>
          <w:sz w:val="24"/>
          <w:szCs w:val="24"/>
        </w:rPr>
        <w:t xml:space="preserve">, Alexander City Clerk </w:t>
      </w:r>
      <w:r w:rsidR="00B95558">
        <w:rPr>
          <w:sz w:val="24"/>
          <w:szCs w:val="24"/>
        </w:rPr>
        <w:t xml:space="preserve"> [</w:t>
      </w:r>
      <w:hyperlink r:id="rId11" w:history="1">
        <w:r w:rsidR="008A1E24" w:rsidRPr="000712FE">
          <w:rPr>
            <w:rStyle w:val="Hyperlink"/>
            <w:sz w:val="24"/>
            <w:szCs w:val="24"/>
          </w:rPr>
          <w:t>stephanie.southland@alexandercityal.gov</w:t>
        </w:r>
      </w:hyperlink>
      <w:r w:rsidR="00B95558">
        <w:rPr>
          <w:sz w:val="24"/>
          <w:szCs w:val="24"/>
        </w:rPr>
        <w:t xml:space="preserve">] </w:t>
      </w:r>
      <w:r>
        <w:rPr>
          <w:sz w:val="24"/>
          <w:szCs w:val="24"/>
        </w:rPr>
        <w:t xml:space="preserve">. The subject line of the email must </w:t>
      </w:r>
      <w:r w:rsidRPr="00912CFF">
        <w:rPr>
          <w:sz w:val="24"/>
          <w:szCs w:val="24"/>
        </w:rPr>
        <w:t xml:space="preserve">include </w:t>
      </w:r>
      <w:r w:rsidR="001A21BA" w:rsidRPr="0067144D">
        <w:rPr>
          <w:sz w:val="24"/>
          <w:szCs w:val="24"/>
        </w:rPr>
        <w:t xml:space="preserve">Bid </w:t>
      </w:r>
      <w:r w:rsidR="002648B5" w:rsidRPr="0067144D">
        <w:rPr>
          <w:sz w:val="24"/>
          <w:szCs w:val="24"/>
        </w:rPr>
        <w:t>2</w:t>
      </w:r>
      <w:r w:rsidR="008A1E24">
        <w:rPr>
          <w:sz w:val="24"/>
          <w:szCs w:val="24"/>
        </w:rPr>
        <w:t>3-24</w:t>
      </w:r>
      <w:r w:rsidRPr="00912CFF">
        <w:rPr>
          <w:sz w:val="24"/>
          <w:szCs w:val="24"/>
        </w:rPr>
        <w:t xml:space="preserve">. All questions must be received no later than </w:t>
      </w:r>
      <w:r w:rsidR="007F076C">
        <w:rPr>
          <w:sz w:val="24"/>
          <w:szCs w:val="24"/>
        </w:rPr>
        <w:t xml:space="preserve">August </w:t>
      </w:r>
      <w:r w:rsidR="008A1E24">
        <w:rPr>
          <w:sz w:val="24"/>
          <w:szCs w:val="24"/>
        </w:rPr>
        <w:t>21</w:t>
      </w:r>
      <w:r w:rsidR="008A1E24" w:rsidRPr="008A1E24">
        <w:rPr>
          <w:sz w:val="24"/>
          <w:szCs w:val="24"/>
          <w:vertAlign w:val="superscript"/>
        </w:rPr>
        <w:t>st</w:t>
      </w:r>
      <w:r w:rsidR="008A1E24">
        <w:rPr>
          <w:sz w:val="24"/>
          <w:szCs w:val="24"/>
        </w:rPr>
        <w:t>,</w:t>
      </w:r>
      <w:r w:rsidR="007F076C">
        <w:rPr>
          <w:sz w:val="24"/>
          <w:szCs w:val="24"/>
        </w:rPr>
        <w:t xml:space="preserve"> 202</w:t>
      </w:r>
      <w:r w:rsidR="008A1E24">
        <w:rPr>
          <w:sz w:val="24"/>
          <w:szCs w:val="24"/>
        </w:rPr>
        <w:t>3</w:t>
      </w:r>
      <w:r w:rsidRPr="00B95558">
        <w:rPr>
          <w:sz w:val="24"/>
          <w:szCs w:val="24"/>
        </w:rPr>
        <w:t xml:space="preserve"> 5:00pm CST.</w:t>
      </w:r>
      <w:r>
        <w:rPr>
          <w:sz w:val="24"/>
          <w:szCs w:val="24"/>
        </w:rPr>
        <w:t xml:space="preserve"> </w:t>
      </w:r>
    </w:p>
    <w:p w14:paraId="62AE929F" w14:textId="77777777" w:rsidR="00E9585B" w:rsidRDefault="00E9585B" w:rsidP="001A21BA">
      <w:pPr>
        <w:ind w:left="720"/>
        <w:jc w:val="left"/>
        <w:rPr>
          <w:sz w:val="24"/>
          <w:szCs w:val="24"/>
        </w:rPr>
      </w:pPr>
    </w:p>
    <w:p w14:paraId="5E3BC7DC" w14:textId="77777777" w:rsidR="00E9585B" w:rsidRDefault="00E9585B" w:rsidP="001A21BA">
      <w:pPr>
        <w:ind w:left="720"/>
        <w:jc w:val="left"/>
        <w:rPr>
          <w:rFonts w:cs="Times New Roman"/>
          <w:sz w:val="24"/>
          <w:szCs w:val="24"/>
        </w:rPr>
      </w:pPr>
      <w:r>
        <w:rPr>
          <w:sz w:val="24"/>
          <w:szCs w:val="24"/>
        </w:rPr>
        <w:t>A running response to all vendors’ questions will be provided as an addendum. The addendum can be found on the City’s website at [</w:t>
      </w:r>
      <w:hyperlink r:id="rId12" w:history="1">
        <w:r w:rsidRPr="00794068">
          <w:rPr>
            <w:rStyle w:val="Hyperlink"/>
            <w:rFonts w:cs="Times New Roman"/>
            <w:sz w:val="24"/>
            <w:szCs w:val="24"/>
          </w:rPr>
          <w:t>https://alexandercityal.gov/rfps</w:t>
        </w:r>
      </w:hyperlink>
      <w:r>
        <w:rPr>
          <w:rFonts w:cs="Times New Roman"/>
          <w:sz w:val="24"/>
          <w:szCs w:val="24"/>
        </w:rPr>
        <w:t xml:space="preserve">]. </w:t>
      </w:r>
    </w:p>
    <w:p w14:paraId="366F248E" w14:textId="77777777" w:rsidR="004B49CD" w:rsidRDefault="004B49CD" w:rsidP="001A21BA">
      <w:pPr>
        <w:ind w:left="720"/>
        <w:jc w:val="left"/>
        <w:rPr>
          <w:rFonts w:cs="Times New Roman"/>
          <w:sz w:val="24"/>
          <w:szCs w:val="24"/>
        </w:rPr>
      </w:pPr>
    </w:p>
    <w:p w14:paraId="2C661D9C" w14:textId="77777777" w:rsidR="004B49CD" w:rsidRDefault="004B49CD" w:rsidP="00166F69">
      <w:pPr>
        <w:jc w:val="left"/>
        <w:rPr>
          <w:rFonts w:cs="Times New Roman"/>
          <w:sz w:val="24"/>
          <w:szCs w:val="24"/>
        </w:rPr>
      </w:pPr>
    </w:p>
    <w:p w14:paraId="648AB87F" w14:textId="77777777" w:rsidR="004B49CD" w:rsidRDefault="004B49CD" w:rsidP="004B49CD">
      <w:pPr>
        <w:ind w:left="720"/>
        <w:jc w:val="center"/>
        <w:rPr>
          <w:rFonts w:cs="Times New Roman"/>
          <w:b/>
          <w:sz w:val="24"/>
          <w:szCs w:val="24"/>
        </w:rPr>
      </w:pPr>
      <w:r>
        <w:rPr>
          <w:rFonts w:cs="Times New Roman"/>
          <w:b/>
          <w:sz w:val="24"/>
          <w:szCs w:val="24"/>
        </w:rPr>
        <w:t>Treatment Facility Locations</w:t>
      </w:r>
    </w:p>
    <w:p w14:paraId="38D4BD46" w14:textId="77777777" w:rsidR="004B49CD" w:rsidRDefault="004B49CD" w:rsidP="004B49CD">
      <w:pPr>
        <w:ind w:left="720"/>
        <w:jc w:val="center"/>
        <w:rPr>
          <w:rFonts w:cs="Times New Roman"/>
          <w:b/>
          <w:sz w:val="24"/>
          <w:szCs w:val="24"/>
        </w:rPr>
      </w:pPr>
    </w:p>
    <w:p w14:paraId="546DF7CD" w14:textId="77777777" w:rsidR="004B49CD" w:rsidRDefault="004B49CD" w:rsidP="004B49CD">
      <w:pPr>
        <w:ind w:left="720"/>
        <w:jc w:val="left"/>
        <w:rPr>
          <w:rFonts w:cs="Times New Roman"/>
          <w:sz w:val="24"/>
          <w:szCs w:val="24"/>
        </w:rPr>
      </w:pPr>
      <w:r>
        <w:rPr>
          <w:rFonts w:cs="Times New Roman"/>
          <w:sz w:val="24"/>
          <w:szCs w:val="24"/>
        </w:rPr>
        <w:t>Adams Fresh Water Treatment Plant</w:t>
      </w:r>
    </w:p>
    <w:p w14:paraId="19C8575B" w14:textId="77777777" w:rsidR="004B49CD" w:rsidRDefault="004B49CD" w:rsidP="004B49CD">
      <w:pPr>
        <w:jc w:val="left"/>
        <w:rPr>
          <w:rFonts w:cs="Times New Roman"/>
          <w:sz w:val="24"/>
          <w:szCs w:val="24"/>
        </w:rPr>
      </w:pPr>
      <w:r>
        <w:rPr>
          <w:rFonts w:cs="Times New Roman"/>
          <w:sz w:val="24"/>
          <w:szCs w:val="24"/>
        </w:rPr>
        <w:tab/>
        <w:t>291 Adams Circle</w:t>
      </w:r>
    </w:p>
    <w:p w14:paraId="35CBF668" w14:textId="77777777" w:rsidR="004B49CD" w:rsidRDefault="004B49CD" w:rsidP="004B49CD">
      <w:pPr>
        <w:jc w:val="left"/>
        <w:rPr>
          <w:rFonts w:cs="Times New Roman"/>
          <w:sz w:val="24"/>
          <w:szCs w:val="24"/>
        </w:rPr>
      </w:pPr>
      <w:r>
        <w:rPr>
          <w:rFonts w:cs="Times New Roman"/>
          <w:sz w:val="24"/>
          <w:szCs w:val="24"/>
        </w:rPr>
        <w:tab/>
        <w:t>Alexander City, AL 35010</w:t>
      </w:r>
    </w:p>
    <w:p w14:paraId="6CB8BE08" w14:textId="77777777" w:rsidR="004B49CD" w:rsidRDefault="004B49CD" w:rsidP="004B49CD">
      <w:pPr>
        <w:jc w:val="left"/>
        <w:rPr>
          <w:rFonts w:cs="Times New Roman"/>
          <w:sz w:val="24"/>
          <w:szCs w:val="24"/>
        </w:rPr>
      </w:pPr>
    </w:p>
    <w:p w14:paraId="065F3956" w14:textId="77777777" w:rsidR="004B49CD" w:rsidRDefault="004B49CD" w:rsidP="004B49CD">
      <w:pPr>
        <w:jc w:val="left"/>
        <w:rPr>
          <w:rFonts w:cs="Times New Roman"/>
          <w:sz w:val="24"/>
          <w:szCs w:val="24"/>
        </w:rPr>
      </w:pPr>
      <w:r>
        <w:rPr>
          <w:rFonts w:cs="Times New Roman"/>
          <w:sz w:val="24"/>
          <w:szCs w:val="24"/>
        </w:rPr>
        <w:tab/>
        <w:t>Sugar Creek Waste Water Treatment Plant</w:t>
      </w:r>
    </w:p>
    <w:p w14:paraId="0E27589C" w14:textId="77777777" w:rsidR="004B49CD" w:rsidRDefault="004B49CD" w:rsidP="004B49CD">
      <w:pPr>
        <w:jc w:val="left"/>
        <w:rPr>
          <w:rFonts w:cs="Times New Roman"/>
          <w:sz w:val="24"/>
          <w:szCs w:val="24"/>
        </w:rPr>
      </w:pPr>
      <w:r>
        <w:rPr>
          <w:rFonts w:cs="Times New Roman"/>
          <w:sz w:val="24"/>
          <w:szCs w:val="24"/>
        </w:rPr>
        <w:tab/>
        <w:t>2515 Sugar Creek Rd</w:t>
      </w:r>
    </w:p>
    <w:p w14:paraId="167F0D46" w14:textId="77777777" w:rsidR="004B49CD" w:rsidRDefault="004B49CD" w:rsidP="004B49CD">
      <w:pPr>
        <w:jc w:val="left"/>
        <w:rPr>
          <w:rFonts w:cs="Times New Roman"/>
          <w:sz w:val="24"/>
          <w:szCs w:val="24"/>
        </w:rPr>
      </w:pPr>
      <w:r>
        <w:rPr>
          <w:rFonts w:cs="Times New Roman"/>
          <w:sz w:val="24"/>
          <w:szCs w:val="24"/>
        </w:rPr>
        <w:tab/>
        <w:t>Alexander City, AL 35010</w:t>
      </w:r>
    </w:p>
    <w:p w14:paraId="232CFD8A" w14:textId="77777777" w:rsidR="004B49CD" w:rsidRDefault="004B49CD" w:rsidP="004B49CD">
      <w:pPr>
        <w:jc w:val="left"/>
        <w:rPr>
          <w:rFonts w:cs="Times New Roman"/>
          <w:sz w:val="24"/>
          <w:szCs w:val="24"/>
        </w:rPr>
      </w:pPr>
    </w:p>
    <w:p w14:paraId="10075913" w14:textId="77777777" w:rsidR="004B49CD" w:rsidRDefault="004B49CD" w:rsidP="004B49CD">
      <w:pPr>
        <w:jc w:val="left"/>
        <w:rPr>
          <w:rFonts w:cs="Times New Roman"/>
          <w:sz w:val="24"/>
          <w:szCs w:val="24"/>
        </w:rPr>
      </w:pPr>
      <w:r>
        <w:rPr>
          <w:rFonts w:cs="Times New Roman"/>
          <w:sz w:val="24"/>
          <w:szCs w:val="24"/>
        </w:rPr>
        <w:tab/>
        <w:t>Coley Creek Waste Water Facility</w:t>
      </w:r>
      <w:r>
        <w:rPr>
          <w:rFonts w:cs="Times New Roman"/>
          <w:sz w:val="24"/>
          <w:szCs w:val="24"/>
        </w:rPr>
        <w:tab/>
      </w:r>
    </w:p>
    <w:p w14:paraId="04F0DB63" w14:textId="77777777" w:rsidR="004B49CD" w:rsidRDefault="004B49CD" w:rsidP="004B49CD">
      <w:pPr>
        <w:jc w:val="left"/>
        <w:rPr>
          <w:rFonts w:cs="Times New Roman"/>
          <w:sz w:val="24"/>
          <w:szCs w:val="24"/>
        </w:rPr>
      </w:pPr>
      <w:r>
        <w:rPr>
          <w:rFonts w:cs="Times New Roman"/>
          <w:sz w:val="24"/>
          <w:szCs w:val="24"/>
        </w:rPr>
        <w:tab/>
        <w:t>2150 Coley Creek Rd</w:t>
      </w:r>
    </w:p>
    <w:p w14:paraId="271D2242" w14:textId="77777777" w:rsidR="004B49CD" w:rsidRPr="004B49CD" w:rsidRDefault="004B49CD" w:rsidP="004B49CD">
      <w:pPr>
        <w:jc w:val="left"/>
        <w:rPr>
          <w:rFonts w:cs="Times New Roman"/>
          <w:sz w:val="24"/>
          <w:szCs w:val="24"/>
        </w:rPr>
      </w:pPr>
      <w:r>
        <w:rPr>
          <w:rFonts w:cs="Times New Roman"/>
          <w:sz w:val="24"/>
          <w:szCs w:val="24"/>
        </w:rPr>
        <w:tab/>
        <w:t>Alexander City, AL 35010</w:t>
      </w:r>
    </w:p>
    <w:p w14:paraId="23B807C8" w14:textId="77777777" w:rsidR="00E9585B" w:rsidRDefault="00E9585B" w:rsidP="001A21BA">
      <w:pPr>
        <w:ind w:left="720"/>
        <w:jc w:val="left"/>
        <w:rPr>
          <w:rFonts w:cs="Times New Roman"/>
          <w:sz w:val="24"/>
          <w:szCs w:val="24"/>
        </w:rPr>
      </w:pPr>
    </w:p>
    <w:p w14:paraId="7607085E" w14:textId="4CB21C26" w:rsidR="00C248E5" w:rsidRDefault="00C248E5">
      <w:pPr>
        <w:rPr>
          <w:b/>
          <w:sz w:val="24"/>
          <w:szCs w:val="24"/>
        </w:rPr>
      </w:pPr>
    </w:p>
    <w:p w14:paraId="06D8EF4B" w14:textId="77777777" w:rsidR="00E9585B" w:rsidRPr="002B6975" w:rsidRDefault="00E9585B" w:rsidP="001A21BA">
      <w:pPr>
        <w:ind w:left="720"/>
        <w:jc w:val="center"/>
        <w:rPr>
          <w:b/>
          <w:sz w:val="24"/>
          <w:szCs w:val="24"/>
        </w:rPr>
      </w:pPr>
      <w:r w:rsidRPr="002B6975">
        <w:rPr>
          <w:b/>
          <w:sz w:val="24"/>
          <w:szCs w:val="24"/>
        </w:rPr>
        <w:t>Evaluation</w:t>
      </w:r>
    </w:p>
    <w:p w14:paraId="4B60CE83" w14:textId="77777777" w:rsidR="00E9585B" w:rsidRDefault="00E9585B" w:rsidP="001A21BA">
      <w:pPr>
        <w:ind w:left="720"/>
        <w:jc w:val="left"/>
        <w:rPr>
          <w:sz w:val="24"/>
          <w:szCs w:val="24"/>
        </w:rPr>
      </w:pPr>
    </w:p>
    <w:p w14:paraId="5BDF4F41" w14:textId="77777777" w:rsidR="000A2939" w:rsidRDefault="00E9585B" w:rsidP="0071264A">
      <w:pPr>
        <w:ind w:left="720"/>
        <w:jc w:val="left"/>
        <w:rPr>
          <w:sz w:val="24"/>
          <w:szCs w:val="24"/>
        </w:rPr>
      </w:pPr>
      <w:r>
        <w:rPr>
          <w:sz w:val="24"/>
          <w:szCs w:val="24"/>
        </w:rPr>
        <w:t xml:space="preserve">The award will be made to the </w:t>
      </w:r>
      <w:r w:rsidR="007D14C8">
        <w:rPr>
          <w:sz w:val="24"/>
          <w:szCs w:val="24"/>
        </w:rPr>
        <w:t>Bidder</w:t>
      </w:r>
      <w:r>
        <w:rPr>
          <w:sz w:val="24"/>
          <w:szCs w:val="24"/>
        </w:rPr>
        <w:t xml:space="preserve"> whose proposal conforms to all conditions and requirements </w:t>
      </w:r>
      <w:r w:rsidR="007D14C8">
        <w:rPr>
          <w:sz w:val="24"/>
          <w:szCs w:val="24"/>
        </w:rPr>
        <w:t xml:space="preserve">within the specifications </w:t>
      </w:r>
      <w:r>
        <w:rPr>
          <w:sz w:val="24"/>
          <w:szCs w:val="24"/>
        </w:rPr>
        <w:t xml:space="preserve">of this </w:t>
      </w:r>
      <w:r w:rsidR="000A2939">
        <w:rPr>
          <w:sz w:val="24"/>
          <w:szCs w:val="24"/>
        </w:rPr>
        <w:t xml:space="preserve">bid. </w:t>
      </w:r>
      <w:r w:rsidR="007D14C8">
        <w:rPr>
          <w:sz w:val="24"/>
          <w:szCs w:val="24"/>
        </w:rPr>
        <w:t xml:space="preserve">In </w:t>
      </w:r>
      <w:r w:rsidR="0071264A">
        <w:rPr>
          <w:sz w:val="24"/>
          <w:szCs w:val="24"/>
        </w:rPr>
        <w:t>addition,</w:t>
      </w:r>
      <w:r w:rsidR="007D14C8">
        <w:rPr>
          <w:sz w:val="24"/>
          <w:szCs w:val="24"/>
        </w:rPr>
        <w:t xml:space="preserve"> t</w:t>
      </w:r>
      <w:r w:rsidR="000A2939" w:rsidRPr="000A2939">
        <w:rPr>
          <w:sz w:val="24"/>
          <w:szCs w:val="24"/>
        </w:rPr>
        <w:t>he City of Alexander City reserves the right to</w:t>
      </w:r>
      <w:r w:rsidR="007D14C8">
        <w:rPr>
          <w:sz w:val="24"/>
          <w:szCs w:val="24"/>
        </w:rPr>
        <w:t xml:space="preserve"> consider the following during the evaluation period</w:t>
      </w:r>
      <w:r w:rsidR="000A2939" w:rsidRPr="000A2939">
        <w:rPr>
          <w:sz w:val="24"/>
          <w:szCs w:val="24"/>
        </w:rPr>
        <w:t>:</w:t>
      </w:r>
    </w:p>
    <w:p w14:paraId="20F05E63" w14:textId="77777777" w:rsidR="0071264A" w:rsidRPr="000A2939" w:rsidRDefault="0071264A" w:rsidP="001A21BA">
      <w:pPr>
        <w:ind w:left="720" w:hanging="630"/>
        <w:jc w:val="left"/>
        <w:rPr>
          <w:sz w:val="24"/>
          <w:szCs w:val="24"/>
        </w:rPr>
      </w:pPr>
    </w:p>
    <w:p w14:paraId="4061B369" w14:textId="77777777" w:rsidR="000A2939" w:rsidRPr="000A2939" w:rsidRDefault="000A2939" w:rsidP="001A21BA">
      <w:pPr>
        <w:ind w:left="720" w:hanging="630"/>
        <w:jc w:val="left"/>
        <w:rPr>
          <w:sz w:val="24"/>
          <w:szCs w:val="24"/>
        </w:rPr>
      </w:pPr>
      <w:r w:rsidRPr="000A2939">
        <w:rPr>
          <w:sz w:val="24"/>
          <w:szCs w:val="24"/>
        </w:rPr>
        <w:t>(a)</w:t>
      </w:r>
      <w:r w:rsidRPr="000A2939">
        <w:rPr>
          <w:sz w:val="24"/>
          <w:szCs w:val="24"/>
        </w:rPr>
        <w:tab/>
        <w:t xml:space="preserve">Award bids by Lump Sum or </w:t>
      </w:r>
      <w:r w:rsidR="00912CFF">
        <w:rPr>
          <w:sz w:val="24"/>
          <w:szCs w:val="24"/>
        </w:rPr>
        <w:t>Itemized Basis</w:t>
      </w:r>
      <w:r w:rsidRPr="000A2939">
        <w:rPr>
          <w:sz w:val="24"/>
          <w:szCs w:val="24"/>
        </w:rPr>
        <w:t xml:space="preserve"> unless otherwise noted by bidder. NOTE: No purchase will be made on L</w:t>
      </w:r>
      <w:r w:rsidR="00C07347">
        <w:rPr>
          <w:sz w:val="24"/>
          <w:szCs w:val="24"/>
        </w:rPr>
        <w:t>ump Sum awards until individual unit</w:t>
      </w:r>
      <w:r w:rsidRPr="000A2939">
        <w:rPr>
          <w:sz w:val="24"/>
          <w:szCs w:val="24"/>
        </w:rPr>
        <w:t xml:space="preserve"> prices are furnished.</w:t>
      </w:r>
    </w:p>
    <w:p w14:paraId="7F2CACDD" w14:textId="77777777" w:rsidR="000A2939" w:rsidRPr="000A2939" w:rsidRDefault="000A2939" w:rsidP="001A21BA">
      <w:pPr>
        <w:ind w:left="720" w:hanging="630"/>
        <w:jc w:val="left"/>
        <w:rPr>
          <w:sz w:val="24"/>
          <w:szCs w:val="24"/>
        </w:rPr>
      </w:pPr>
      <w:r w:rsidRPr="000A2939">
        <w:rPr>
          <w:sz w:val="24"/>
          <w:szCs w:val="24"/>
        </w:rPr>
        <w:t>(b)</w:t>
      </w:r>
      <w:r w:rsidRPr="000A2939">
        <w:rPr>
          <w:sz w:val="24"/>
          <w:szCs w:val="24"/>
        </w:rPr>
        <w:tab/>
        <w:t xml:space="preserve">Award the bid to the lowest or best bidder, as determined by the Owner to be in the best interest of The City of Alexander City.  </w:t>
      </w:r>
      <w:r w:rsidRPr="000A2939">
        <w:rPr>
          <w:sz w:val="24"/>
          <w:szCs w:val="24"/>
        </w:rPr>
        <w:tab/>
      </w:r>
    </w:p>
    <w:p w14:paraId="6FF0A5CD" w14:textId="77777777" w:rsidR="000A2939" w:rsidRPr="000A2939" w:rsidRDefault="000A2939" w:rsidP="001A21BA">
      <w:pPr>
        <w:ind w:left="720" w:hanging="630"/>
        <w:jc w:val="left"/>
        <w:rPr>
          <w:sz w:val="24"/>
          <w:szCs w:val="24"/>
        </w:rPr>
      </w:pPr>
      <w:r w:rsidRPr="000A2939">
        <w:rPr>
          <w:sz w:val="24"/>
          <w:szCs w:val="24"/>
        </w:rPr>
        <w:t>(c)</w:t>
      </w:r>
      <w:r w:rsidRPr="000A2939">
        <w:rPr>
          <w:sz w:val="24"/>
          <w:szCs w:val="24"/>
        </w:rPr>
        <w:tab/>
        <w:t>Reject any or all bids and to waive technicalities when in the opinion of the City of Alexander City the best interest of The City of Alexander City will be served.</w:t>
      </w:r>
    </w:p>
    <w:p w14:paraId="7E158BB3" w14:textId="77777777" w:rsidR="000A2939" w:rsidRPr="000A2939" w:rsidRDefault="000A2939" w:rsidP="001A21BA">
      <w:pPr>
        <w:ind w:left="720" w:hanging="630"/>
        <w:jc w:val="left"/>
        <w:rPr>
          <w:sz w:val="24"/>
          <w:szCs w:val="24"/>
        </w:rPr>
      </w:pPr>
      <w:r w:rsidRPr="000A2939">
        <w:rPr>
          <w:sz w:val="24"/>
          <w:szCs w:val="24"/>
        </w:rPr>
        <w:t>(d)</w:t>
      </w:r>
      <w:r w:rsidRPr="000A2939">
        <w:rPr>
          <w:sz w:val="24"/>
          <w:szCs w:val="24"/>
        </w:rPr>
        <w:tab/>
        <w:t>Make null and void the purchase order with the successful bidder if delivery cannot be made at the specified time.</w:t>
      </w:r>
    </w:p>
    <w:p w14:paraId="1B9D5754" w14:textId="77777777" w:rsidR="000A2939" w:rsidRPr="000A2939" w:rsidRDefault="000A2939" w:rsidP="001A21BA">
      <w:pPr>
        <w:ind w:left="720" w:hanging="630"/>
        <w:jc w:val="left"/>
        <w:rPr>
          <w:sz w:val="24"/>
          <w:szCs w:val="24"/>
        </w:rPr>
      </w:pPr>
      <w:r w:rsidRPr="000A2939">
        <w:rPr>
          <w:sz w:val="24"/>
          <w:szCs w:val="24"/>
        </w:rPr>
        <w:t>(e)</w:t>
      </w:r>
      <w:r w:rsidRPr="000A2939">
        <w:rPr>
          <w:sz w:val="24"/>
          <w:szCs w:val="24"/>
        </w:rPr>
        <w:tab/>
        <w:t xml:space="preserve">In accordance with the State of Alabama Law, a 3% variance consideration may be given to those vendors located within the City of Alexander City, City Limits and Police Jurisdiction. </w:t>
      </w:r>
    </w:p>
    <w:p w14:paraId="7E2BEA62" w14:textId="77777777" w:rsidR="00E9585B" w:rsidRDefault="007D14C8" w:rsidP="00912CFF">
      <w:pPr>
        <w:ind w:left="720" w:hanging="630"/>
        <w:jc w:val="left"/>
        <w:rPr>
          <w:sz w:val="24"/>
          <w:szCs w:val="24"/>
        </w:rPr>
      </w:pPr>
      <w:r>
        <w:rPr>
          <w:sz w:val="24"/>
          <w:szCs w:val="24"/>
        </w:rPr>
        <w:t>(f)</w:t>
      </w:r>
      <w:r>
        <w:rPr>
          <w:sz w:val="24"/>
          <w:szCs w:val="24"/>
        </w:rPr>
        <w:tab/>
      </w:r>
      <w:r w:rsidR="00E9585B">
        <w:rPr>
          <w:sz w:val="24"/>
          <w:szCs w:val="24"/>
        </w:rPr>
        <w:t>Ability to deliver</w:t>
      </w:r>
      <w:r w:rsidR="00993EB5">
        <w:rPr>
          <w:sz w:val="24"/>
          <w:szCs w:val="24"/>
        </w:rPr>
        <w:t xml:space="preserve"> goods and services in a timely manner.</w:t>
      </w:r>
      <w:r>
        <w:rPr>
          <w:sz w:val="24"/>
          <w:szCs w:val="24"/>
        </w:rPr>
        <w:t xml:space="preserve"> </w:t>
      </w:r>
    </w:p>
    <w:p w14:paraId="75CBACA2" w14:textId="77777777" w:rsidR="00E9585B" w:rsidRDefault="00912CFF" w:rsidP="001A21BA">
      <w:pPr>
        <w:ind w:left="720" w:hanging="630"/>
        <w:jc w:val="left"/>
        <w:rPr>
          <w:sz w:val="24"/>
          <w:szCs w:val="24"/>
        </w:rPr>
      </w:pPr>
      <w:r>
        <w:rPr>
          <w:sz w:val="24"/>
          <w:szCs w:val="24"/>
        </w:rPr>
        <w:t>(g</w:t>
      </w:r>
      <w:r w:rsidR="007D14C8">
        <w:rPr>
          <w:sz w:val="24"/>
          <w:szCs w:val="24"/>
        </w:rPr>
        <w:t>)</w:t>
      </w:r>
      <w:r w:rsidR="007D14C8">
        <w:rPr>
          <w:sz w:val="24"/>
          <w:szCs w:val="24"/>
        </w:rPr>
        <w:tab/>
      </w:r>
      <w:r w:rsidR="00E9585B">
        <w:rPr>
          <w:sz w:val="24"/>
          <w:szCs w:val="24"/>
        </w:rPr>
        <w:t>S</w:t>
      </w:r>
      <w:r w:rsidR="00E9585B" w:rsidRPr="006E0E4A">
        <w:rPr>
          <w:sz w:val="24"/>
          <w:szCs w:val="24"/>
        </w:rPr>
        <w:t xml:space="preserve">uitability for use by the owner.  </w:t>
      </w:r>
    </w:p>
    <w:p w14:paraId="21AAA695" w14:textId="77777777" w:rsidR="00E9585B" w:rsidRDefault="00E9585B" w:rsidP="001A21BA">
      <w:pPr>
        <w:ind w:left="720" w:firstLine="720"/>
        <w:jc w:val="left"/>
        <w:rPr>
          <w:sz w:val="24"/>
          <w:szCs w:val="24"/>
        </w:rPr>
      </w:pPr>
    </w:p>
    <w:p w14:paraId="2AC572FA" w14:textId="77777777" w:rsidR="00EA551D" w:rsidRDefault="00EA551D">
      <w:pPr>
        <w:rPr>
          <w:rFonts w:cs="Times New Roman"/>
          <w:b/>
          <w:sz w:val="24"/>
          <w:szCs w:val="24"/>
        </w:rPr>
      </w:pPr>
      <w:r>
        <w:rPr>
          <w:rFonts w:cs="Times New Roman"/>
          <w:b/>
          <w:sz w:val="24"/>
          <w:szCs w:val="24"/>
        </w:rPr>
        <w:br w:type="page"/>
      </w:r>
    </w:p>
    <w:p w14:paraId="73D8BA48" w14:textId="1778F476" w:rsidR="00912CFF" w:rsidRPr="00E104F7" w:rsidRDefault="00912CFF" w:rsidP="00912CFF">
      <w:pPr>
        <w:pStyle w:val="NoSpacing"/>
        <w:ind w:left="720"/>
        <w:jc w:val="center"/>
        <w:rPr>
          <w:rFonts w:cs="Times New Roman"/>
          <w:b/>
          <w:sz w:val="24"/>
          <w:szCs w:val="24"/>
        </w:rPr>
      </w:pPr>
      <w:r w:rsidRPr="008D383D">
        <w:rPr>
          <w:rFonts w:cs="Times New Roman"/>
          <w:b/>
          <w:sz w:val="24"/>
          <w:szCs w:val="24"/>
        </w:rPr>
        <w:lastRenderedPageBreak/>
        <w:t xml:space="preserve">BID </w:t>
      </w:r>
      <w:r w:rsidR="001D1E55">
        <w:rPr>
          <w:rFonts w:cs="Times New Roman"/>
          <w:b/>
          <w:sz w:val="24"/>
          <w:szCs w:val="24"/>
        </w:rPr>
        <w:t>23-24</w:t>
      </w:r>
    </w:p>
    <w:p w14:paraId="5C6F57B6" w14:textId="77777777" w:rsidR="00912CFF" w:rsidRPr="00E104F7" w:rsidRDefault="00912CFF" w:rsidP="00912CFF">
      <w:pPr>
        <w:pStyle w:val="NoSpacing"/>
        <w:ind w:left="720"/>
        <w:jc w:val="center"/>
        <w:rPr>
          <w:rFonts w:cs="Times New Roman"/>
          <w:b/>
          <w:sz w:val="24"/>
          <w:szCs w:val="24"/>
        </w:rPr>
      </w:pPr>
      <w:r w:rsidRPr="00E104F7">
        <w:rPr>
          <w:rFonts w:cs="Times New Roman"/>
          <w:b/>
          <w:sz w:val="24"/>
          <w:szCs w:val="24"/>
        </w:rPr>
        <w:t>CITY OF ALEXANDER CITY, ALABAMA</w:t>
      </w:r>
    </w:p>
    <w:p w14:paraId="3684CF30" w14:textId="77777777" w:rsidR="00912CFF" w:rsidRPr="00E104F7" w:rsidRDefault="00912CFF" w:rsidP="00912CFF">
      <w:pPr>
        <w:pStyle w:val="NoSpacing"/>
        <w:ind w:left="720"/>
        <w:jc w:val="center"/>
        <w:rPr>
          <w:rFonts w:cs="Times New Roman"/>
          <w:b/>
          <w:sz w:val="24"/>
          <w:szCs w:val="24"/>
        </w:rPr>
      </w:pPr>
      <w:r w:rsidRPr="00E104F7">
        <w:rPr>
          <w:rFonts w:cs="Times New Roman"/>
          <w:b/>
          <w:sz w:val="24"/>
          <w:szCs w:val="24"/>
        </w:rPr>
        <w:t>WATER TREATMENT FACILITIES</w:t>
      </w:r>
    </w:p>
    <w:p w14:paraId="200D37C3" w14:textId="77777777" w:rsidR="00912CFF" w:rsidRDefault="00912CFF" w:rsidP="00912CFF">
      <w:pPr>
        <w:pStyle w:val="NoSpacing"/>
        <w:ind w:left="720"/>
        <w:jc w:val="center"/>
        <w:rPr>
          <w:rFonts w:cs="Times New Roman"/>
          <w:b/>
          <w:sz w:val="24"/>
          <w:szCs w:val="24"/>
        </w:rPr>
      </w:pPr>
      <w:r w:rsidRPr="00E104F7">
        <w:rPr>
          <w:rFonts w:cs="Times New Roman"/>
          <w:b/>
          <w:sz w:val="24"/>
          <w:szCs w:val="24"/>
        </w:rPr>
        <w:t>ANNUAL TREATMENT CHEMICALS</w:t>
      </w:r>
    </w:p>
    <w:p w14:paraId="3620E6B8" w14:textId="77777777" w:rsidR="00E9585B" w:rsidRPr="004D44A2" w:rsidRDefault="00E9585B" w:rsidP="001A21BA">
      <w:pPr>
        <w:tabs>
          <w:tab w:val="left" w:pos="3300"/>
        </w:tabs>
        <w:ind w:left="720"/>
        <w:rPr>
          <w:rFonts w:cs="Times New Roman"/>
          <w:sz w:val="24"/>
          <w:szCs w:val="24"/>
        </w:rPr>
      </w:pPr>
    </w:p>
    <w:p w14:paraId="273FE122" w14:textId="77777777" w:rsidR="00E9585B" w:rsidRPr="004D44A2" w:rsidRDefault="00E9585B" w:rsidP="001A21BA">
      <w:pPr>
        <w:tabs>
          <w:tab w:val="left" w:pos="3300"/>
        </w:tabs>
        <w:ind w:left="720"/>
        <w:rPr>
          <w:rFonts w:cs="Times New Roman"/>
          <w:sz w:val="24"/>
          <w:szCs w:val="24"/>
        </w:rPr>
      </w:pPr>
    </w:p>
    <w:p w14:paraId="58ACA958" w14:textId="77777777" w:rsidR="00E9585B" w:rsidRPr="004D44A2" w:rsidRDefault="00E9585B" w:rsidP="001A21BA">
      <w:pPr>
        <w:tabs>
          <w:tab w:val="left" w:pos="3300"/>
        </w:tabs>
        <w:ind w:left="720"/>
        <w:rPr>
          <w:rFonts w:cs="Times New Roman"/>
          <w:sz w:val="24"/>
          <w:szCs w:val="24"/>
        </w:rPr>
      </w:pPr>
      <w:r>
        <w:rPr>
          <w:rFonts w:cs="Times New Roman"/>
          <w:sz w:val="24"/>
          <w:szCs w:val="24"/>
        </w:rPr>
        <w:t>Proposer</w:t>
      </w:r>
      <w:r w:rsidRPr="004D44A2">
        <w:rPr>
          <w:rFonts w:cs="Times New Roman"/>
          <w:sz w:val="24"/>
          <w:szCs w:val="24"/>
        </w:rPr>
        <w:t xml:space="preserve"> (Vendor or Contractor) Name:  ___________________________________</w:t>
      </w:r>
    </w:p>
    <w:p w14:paraId="72E9868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Representative:  _______________________________</w:t>
      </w:r>
      <w:r>
        <w:rPr>
          <w:rFonts w:cs="Times New Roman"/>
          <w:sz w:val="24"/>
          <w:szCs w:val="24"/>
        </w:rPr>
        <w:softHyphen/>
        <w:t>________</w:t>
      </w:r>
      <w:r w:rsidRPr="004D44A2">
        <w:rPr>
          <w:rFonts w:cs="Times New Roman"/>
          <w:sz w:val="24"/>
          <w:szCs w:val="24"/>
        </w:rPr>
        <w:t>_______________</w:t>
      </w:r>
    </w:p>
    <w:p w14:paraId="03DC03E1"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Address: ______________________</w:t>
      </w:r>
      <w:r>
        <w:rPr>
          <w:rFonts w:cs="Times New Roman"/>
          <w:sz w:val="24"/>
          <w:szCs w:val="24"/>
        </w:rPr>
        <w:t>__</w:t>
      </w:r>
      <w:r w:rsidRPr="004D44A2">
        <w:rPr>
          <w:rFonts w:cs="Times New Roman"/>
          <w:sz w:val="24"/>
          <w:szCs w:val="24"/>
        </w:rPr>
        <w:t>____________________________________</w:t>
      </w:r>
    </w:p>
    <w:p w14:paraId="2A8D7FD1"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City: ___________________________</w:t>
      </w:r>
      <w:r>
        <w:rPr>
          <w:rFonts w:cs="Times New Roman"/>
          <w:sz w:val="24"/>
          <w:szCs w:val="24"/>
        </w:rPr>
        <w:t>_</w:t>
      </w:r>
      <w:r w:rsidRPr="004D44A2">
        <w:rPr>
          <w:rFonts w:cs="Times New Roman"/>
          <w:sz w:val="24"/>
          <w:szCs w:val="24"/>
        </w:rPr>
        <w:t>___________________________________</w:t>
      </w:r>
    </w:p>
    <w:p w14:paraId="116D4DC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State, Zip Code: ___________________</w:t>
      </w:r>
      <w:r>
        <w:rPr>
          <w:rFonts w:cs="Times New Roman"/>
          <w:sz w:val="24"/>
          <w:szCs w:val="24"/>
        </w:rPr>
        <w:t>_</w:t>
      </w:r>
      <w:r w:rsidRPr="004D44A2">
        <w:rPr>
          <w:rFonts w:cs="Times New Roman"/>
          <w:sz w:val="24"/>
          <w:szCs w:val="24"/>
        </w:rPr>
        <w:t>___</w:t>
      </w:r>
      <w:r>
        <w:rPr>
          <w:rFonts w:cs="Times New Roman"/>
          <w:sz w:val="24"/>
          <w:szCs w:val="24"/>
        </w:rPr>
        <w:t>_</w:t>
      </w:r>
      <w:r w:rsidRPr="004D44A2">
        <w:rPr>
          <w:rFonts w:cs="Times New Roman"/>
          <w:sz w:val="24"/>
          <w:szCs w:val="24"/>
        </w:rPr>
        <w:t>______________________________</w:t>
      </w:r>
    </w:p>
    <w:p w14:paraId="294E288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Phone: ____________________________</w:t>
      </w:r>
      <w:r>
        <w:rPr>
          <w:rFonts w:cs="Times New Roman"/>
          <w:sz w:val="24"/>
          <w:szCs w:val="24"/>
        </w:rPr>
        <w:t>__</w:t>
      </w:r>
      <w:r w:rsidRPr="004D44A2">
        <w:rPr>
          <w:rFonts w:cs="Times New Roman"/>
          <w:sz w:val="24"/>
          <w:szCs w:val="24"/>
        </w:rPr>
        <w:t>________________________________</w:t>
      </w:r>
    </w:p>
    <w:p w14:paraId="3676B830"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Email: _____________________________________________________________</w:t>
      </w:r>
    </w:p>
    <w:p w14:paraId="0384D2CC" w14:textId="77777777" w:rsidR="00E9585B" w:rsidRPr="004D44A2" w:rsidRDefault="00E9585B" w:rsidP="001A21BA">
      <w:pPr>
        <w:tabs>
          <w:tab w:val="left" w:pos="3300"/>
        </w:tabs>
        <w:ind w:left="720"/>
        <w:rPr>
          <w:rFonts w:cs="Times New Roman"/>
          <w:sz w:val="24"/>
          <w:szCs w:val="24"/>
        </w:rPr>
      </w:pPr>
    </w:p>
    <w:p w14:paraId="656C6AAC" w14:textId="77777777" w:rsidR="00E9585B" w:rsidRPr="004D44A2" w:rsidRDefault="00E9585B" w:rsidP="001A21BA">
      <w:pPr>
        <w:tabs>
          <w:tab w:val="left" w:pos="3300"/>
        </w:tabs>
        <w:ind w:left="720"/>
        <w:rPr>
          <w:rFonts w:cs="Times New Roman"/>
          <w:sz w:val="24"/>
          <w:szCs w:val="24"/>
        </w:rPr>
      </w:pPr>
    </w:p>
    <w:p w14:paraId="5B4E90D6" w14:textId="01E57D03" w:rsidR="008D383D" w:rsidRDefault="008D383D" w:rsidP="001A21BA">
      <w:pPr>
        <w:tabs>
          <w:tab w:val="left" w:pos="3300"/>
        </w:tabs>
        <w:ind w:left="720"/>
        <w:rPr>
          <w:rFonts w:cs="Times New Roman"/>
          <w:sz w:val="24"/>
          <w:szCs w:val="24"/>
        </w:rPr>
      </w:pPr>
      <w:r>
        <w:rPr>
          <w:rFonts w:cs="Times New Roman"/>
          <w:sz w:val="24"/>
          <w:szCs w:val="24"/>
        </w:rPr>
        <w:t>Acknowledge and Initialed Terms and Conditions Y or N _____</w:t>
      </w:r>
    </w:p>
    <w:p w14:paraId="7FAB0251" w14:textId="77777777" w:rsidR="00E9585B" w:rsidRPr="004D44A2" w:rsidRDefault="00E9585B" w:rsidP="001A21BA">
      <w:pPr>
        <w:tabs>
          <w:tab w:val="left" w:pos="3300"/>
        </w:tabs>
        <w:ind w:left="720"/>
        <w:rPr>
          <w:rFonts w:cs="Times New Roman"/>
          <w:sz w:val="24"/>
          <w:szCs w:val="24"/>
        </w:rPr>
      </w:pPr>
    </w:p>
    <w:p w14:paraId="0863BD4A" w14:textId="6D5BC069" w:rsidR="001C4B45" w:rsidRPr="001C4B45" w:rsidRDefault="001C4B45" w:rsidP="001A21BA">
      <w:pPr>
        <w:tabs>
          <w:tab w:val="left" w:pos="3300"/>
        </w:tabs>
        <w:ind w:left="720"/>
        <w:rPr>
          <w:rFonts w:cs="Times New Roman"/>
          <w:sz w:val="24"/>
          <w:szCs w:val="24"/>
        </w:rPr>
      </w:pPr>
      <w:r>
        <w:rPr>
          <w:rFonts w:cs="Times New Roman"/>
          <w:sz w:val="24"/>
          <w:szCs w:val="24"/>
        </w:rPr>
        <w:t xml:space="preserve">Are all unit prices firm for the full </w:t>
      </w:r>
      <w:r w:rsidR="000D224B">
        <w:rPr>
          <w:rFonts w:cs="Times New Roman"/>
          <w:sz w:val="24"/>
          <w:szCs w:val="24"/>
        </w:rPr>
        <w:t>twelve-month</w:t>
      </w:r>
      <w:r>
        <w:rPr>
          <w:rFonts w:cs="Times New Roman"/>
          <w:sz w:val="24"/>
          <w:szCs w:val="24"/>
        </w:rPr>
        <w:t xml:space="preserve"> term Y or N _____ If not, please submit an attached letter indicating which chemical price(s) are not firm, and acknowledge that you accept and wish to invoke </w:t>
      </w:r>
      <w:r w:rsidR="000D224B">
        <w:rPr>
          <w:rFonts w:cs="Times New Roman"/>
          <w:sz w:val="24"/>
          <w:szCs w:val="24"/>
        </w:rPr>
        <w:t>the “</w:t>
      </w:r>
      <w:r>
        <w:rPr>
          <w:rFonts w:cs="Times New Roman"/>
          <w:b/>
          <w:bCs/>
          <w:sz w:val="24"/>
          <w:szCs w:val="24"/>
        </w:rPr>
        <w:t>Optional Terms</w:t>
      </w:r>
      <w:r>
        <w:rPr>
          <w:rFonts w:cs="Times New Roman"/>
          <w:sz w:val="24"/>
          <w:szCs w:val="24"/>
        </w:rPr>
        <w:t xml:space="preserve">” above. </w:t>
      </w:r>
    </w:p>
    <w:p w14:paraId="33F88019" w14:textId="77777777" w:rsidR="001C4B45" w:rsidRDefault="001C4B45" w:rsidP="001A21BA">
      <w:pPr>
        <w:tabs>
          <w:tab w:val="left" w:pos="3300"/>
        </w:tabs>
        <w:ind w:left="720"/>
        <w:rPr>
          <w:rFonts w:cs="Times New Roman"/>
          <w:sz w:val="24"/>
          <w:szCs w:val="24"/>
        </w:rPr>
      </w:pPr>
    </w:p>
    <w:p w14:paraId="5E84C859" w14:textId="756161F9" w:rsidR="00E9585B" w:rsidRPr="004D44A2" w:rsidRDefault="00E9585B" w:rsidP="001A21BA">
      <w:pPr>
        <w:tabs>
          <w:tab w:val="left" w:pos="3300"/>
        </w:tabs>
        <w:ind w:left="720"/>
        <w:rPr>
          <w:rFonts w:cs="Times New Roman"/>
          <w:sz w:val="24"/>
          <w:szCs w:val="24"/>
        </w:rPr>
      </w:pPr>
      <w:r w:rsidRPr="004D44A2">
        <w:rPr>
          <w:rFonts w:cs="Times New Roman"/>
          <w:sz w:val="24"/>
          <w:szCs w:val="24"/>
        </w:rPr>
        <w:t>E-verify Affidavit Complete Y or N _____ / Proof of E-verify Enrollment Included Y or N _____</w:t>
      </w:r>
    </w:p>
    <w:p w14:paraId="2706DFF7" w14:textId="77777777" w:rsidR="00E9585B" w:rsidRPr="004D44A2" w:rsidRDefault="00E9585B" w:rsidP="001A21BA">
      <w:pPr>
        <w:tabs>
          <w:tab w:val="left" w:pos="3300"/>
        </w:tabs>
        <w:ind w:left="720"/>
        <w:rPr>
          <w:rFonts w:cs="Times New Roman"/>
          <w:sz w:val="24"/>
          <w:szCs w:val="24"/>
        </w:rPr>
      </w:pPr>
    </w:p>
    <w:p w14:paraId="4DCAD43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Trade References Provided Y or N _____</w:t>
      </w:r>
    </w:p>
    <w:p w14:paraId="793BC80C"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(If you are a new Vendor for Alexander City, please fill out the trade reference form.)</w:t>
      </w:r>
    </w:p>
    <w:p w14:paraId="0576698D" w14:textId="77777777" w:rsidR="00E9585B" w:rsidRPr="004D44A2" w:rsidRDefault="00E9585B" w:rsidP="001A21BA">
      <w:pPr>
        <w:tabs>
          <w:tab w:val="left" w:pos="3300"/>
        </w:tabs>
        <w:ind w:left="720"/>
        <w:rPr>
          <w:rFonts w:cs="Times New Roman"/>
          <w:sz w:val="24"/>
          <w:szCs w:val="24"/>
        </w:rPr>
      </w:pPr>
    </w:p>
    <w:p w14:paraId="2ABBFCF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Proof of General Liability Insurance Included Y or N _____</w:t>
      </w:r>
    </w:p>
    <w:p w14:paraId="08E59403" w14:textId="77777777" w:rsidR="00E9585B" w:rsidRPr="004D44A2" w:rsidRDefault="00934657" w:rsidP="001A21BA">
      <w:pPr>
        <w:tabs>
          <w:tab w:val="left" w:pos="3300"/>
        </w:tabs>
        <w:ind w:left="720"/>
        <w:rPr>
          <w:rFonts w:cs="Times New Roman"/>
          <w:sz w:val="24"/>
          <w:szCs w:val="24"/>
        </w:rPr>
      </w:pPr>
      <w:r>
        <w:rPr>
          <w:rFonts w:cs="Times New Roman"/>
          <w:sz w:val="24"/>
          <w:szCs w:val="24"/>
        </w:rPr>
        <w:t>($1</w:t>
      </w:r>
      <w:r w:rsidR="00E9585B" w:rsidRPr="004D44A2">
        <w:rPr>
          <w:rFonts w:cs="Times New Roman"/>
          <w:sz w:val="24"/>
          <w:szCs w:val="24"/>
        </w:rPr>
        <w:t>,000</w:t>
      </w:r>
      <w:r w:rsidR="00E9585B">
        <w:rPr>
          <w:rFonts w:cs="Times New Roman"/>
          <w:sz w:val="24"/>
          <w:szCs w:val="24"/>
        </w:rPr>
        <w:t>,00</w:t>
      </w:r>
      <w:r w:rsidR="00E9585B" w:rsidRPr="004D44A2">
        <w:rPr>
          <w:rFonts w:cs="Times New Roman"/>
          <w:sz w:val="24"/>
          <w:szCs w:val="24"/>
        </w:rPr>
        <w:t>0.00 Minimum)</w:t>
      </w:r>
    </w:p>
    <w:p w14:paraId="6A6BF49B" w14:textId="77777777" w:rsidR="00E9585B" w:rsidRPr="004D44A2" w:rsidRDefault="00E9585B" w:rsidP="001A21BA">
      <w:pPr>
        <w:tabs>
          <w:tab w:val="left" w:pos="3300"/>
        </w:tabs>
        <w:ind w:left="720"/>
        <w:rPr>
          <w:rFonts w:cs="Times New Roman"/>
          <w:sz w:val="24"/>
          <w:szCs w:val="24"/>
        </w:rPr>
      </w:pPr>
    </w:p>
    <w:p w14:paraId="4A93BD0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Will be able to make delivery</w:t>
      </w:r>
      <w:r>
        <w:rPr>
          <w:rFonts w:cs="Times New Roman"/>
          <w:sz w:val="24"/>
          <w:szCs w:val="24"/>
        </w:rPr>
        <w:t xml:space="preserve"> </w:t>
      </w:r>
      <w:r w:rsidRPr="004D44A2">
        <w:rPr>
          <w:rFonts w:cs="Times New Roman"/>
          <w:sz w:val="24"/>
          <w:szCs w:val="24"/>
        </w:rPr>
        <w:t>within _______ days of receipt of order.</w:t>
      </w:r>
    </w:p>
    <w:p w14:paraId="20C73313"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Technical Literature of Product(s) </w:t>
      </w:r>
      <w:r>
        <w:rPr>
          <w:rFonts w:cs="Times New Roman"/>
          <w:sz w:val="24"/>
          <w:szCs w:val="24"/>
        </w:rPr>
        <w:t>Proposed</w:t>
      </w:r>
      <w:r w:rsidRPr="004D44A2">
        <w:rPr>
          <w:rFonts w:cs="Times New Roman"/>
          <w:sz w:val="24"/>
          <w:szCs w:val="24"/>
        </w:rPr>
        <w:t xml:space="preserve"> Included Y_____ or N _____ </w:t>
      </w:r>
    </w:p>
    <w:p w14:paraId="14FF139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(Please include detailed drawings and with options being shown, standard drawings may be considered as non-responsible)</w:t>
      </w:r>
    </w:p>
    <w:p w14:paraId="189FE186" w14:textId="77777777" w:rsidR="00E9585B" w:rsidRPr="004D44A2" w:rsidRDefault="00E9585B" w:rsidP="001A21BA">
      <w:pPr>
        <w:tabs>
          <w:tab w:val="left" w:pos="3300"/>
        </w:tabs>
        <w:ind w:left="720"/>
        <w:rPr>
          <w:rFonts w:cs="Times New Roman"/>
          <w:sz w:val="24"/>
          <w:szCs w:val="24"/>
        </w:rPr>
      </w:pPr>
    </w:p>
    <w:p w14:paraId="489B9EB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Do all items bid meet or exceed the required specifications? ____ Y/N   If no, please highlight and provide documentation detailing the reason for the deviation from the specifications. </w:t>
      </w:r>
    </w:p>
    <w:p w14:paraId="1524551B" w14:textId="77777777" w:rsidR="00E9585B" w:rsidRPr="004D44A2" w:rsidRDefault="00E9585B" w:rsidP="001A21BA">
      <w:pPr>
        <w:tabs>
          <w:tab w:val="left" w:pos="3300"/>
        </w:tabs>
        <w:ind w:left="720"/>
        <w:rPr>
          <w:rFonts w:cs="Times New Roman"/>
          <w:sz w:val="24"/>
          <w:szCs w:val="24"/>
        </w:rPr>
      </w:pPr>
    </w:p>
    <w:p w14:paraId="2DE1ADF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Non-Collusion Statement: By signing this bid form the bidder certifies that this bid is made without reference to any other bid and without any agreement, understanding, collusion or combination with any other person(s) in reference to the bid.</w:t>
      </w:r>
    </w:p>
    <w:p w14:paraId="45DCEA86" w14:textId="77777777" w:rsidR="00E9585B" w:rsidRPr="004D44A2" w:rsidRDefault="00E9585B" w:rsidP="001A21BA">
      <w:pPr>
        <w:tabs>
          <w:tab w:val="left" w:pos="3300"/>
        </w:tabs>
        <w:ind w:left="720"/>
        <w:rPr>
          <w:rFonts w:cs="Times New Roman"/>
          <w:sz w:val="24"/>
          <w:szCs w:val="24"/>
        </w:rPr>
      </w:pPr>
    </w:p>
    <w:p w14:paraId="471DFD2E" w14:textId="77777777" w:rsidR="00E9585B" w:rsidRPr="004D44A2" w:rsidRDefault="00E9585B" w:rsidP="001A21BA">
      <w:pPr>
        <w:tabs>
          <w:tab w:val="left" w:pos="3300"/>
        </w:tabs>
        <w:ind w:left="720"/>
        <w:rPr>
          <w:rFonts w:cs="Times New Roman"/>
          <w:sz w:val="24"/>
          <w:szCs w:val="24"/>
        </w:rPr>
      </w:pPr>
    </w:p>
    <w:p w14:paraId="6486BA21"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Signature of Bidder Representative: _________________________________</w:t>
      </w:r>
    </w:p>
    <w:p w14:paraId="1F9F7DD3" w14:textId="77777777" w:rsidR="00E9585B" w:rsidRPr="004D44A2" w:rsidRDefault="00E9585B" w:rsidP="001A21BA">
      <w:pPr>
        <w:tabs>
          <w:tab w:val="left" w:pos="3300"/>
        </w:tabs>
        <w:ind w:left="720"/>
        <w:rPr>
          <w:rFonts w:cs="Times New Roman"/>
          <w:sz w:val="24"/>
          <w:szCs w:val="24"/>
        </w:rPr>
      </w:pPr>
    </w:p>
    <w:p w14:paraId="44AAC877"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Date Signed: ____________________</w:t>
      </w:r>
    </w:p>
    <w:p w14:paraId="66D95BA3"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w:t>
      </w:r>
    </w:p>
    <w:p w14:paraId="3B9D7753" w14:textId="77777777" w:rsidR="00E9585B" w:rsidRDefault="00E9585B" w:rsidP="001A21BA">
      <w:pPr>
        <w:ind w:left="720"/>
        <w:rPr>
          <w:rFonts w:cs="Times New Roman"/>
          <w:sz w:val="24"/>
          <w:szCs w:val="24"/>
        </w:rPr>
      </w:pPr>
      <w:r>
        <w:rPr>
          <w:rFonts w:cs="Times New Roman"/>
          <w:sz w:val="24"/>
          <w:szCs w:val="24"/>
        </w:rPr>
        <w:br w:type="page"/>
      </w:r>
    </w:p>
    <w:p w14:paraId="22F76F57"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lastRenderedPageBreak/>
        <w:t>STATE OF:</w:t>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09771B53" w14:textId="77777777" w:rsidR="00E9585B" w:rsidRPr="004D44A2" w:rsidRDefault="00E9585B" w:rsidP="001A21BA">
      <w:pPr>
        <w:tabs>
          <w:tab w:val="left" w:pos="3300"/>
        </w:tabs>
        <w:ind w:left="720"/>
        <w:rPr>
          <w:rFonts w:cs="Times New Roman"/>
          <w:sz w:val="24"/>
          <w:szCs w:val="24"/>
        </w:rPr>
      </w:pPr>
    </w:p>
    <w:p w14:paraId="395FF3E7"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COUNTY OF:</w:t>
      </w:r>
      <w:r w:rsidRPr="004D44A2">
        <w:rPr>
          <w:rFonts w:cs="Times New Roman"/>
          <w:sz w:val="24"/>
          <w:szCs w:val="24"/>
        </w:rPr>
        <w:tab/>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311CB9F6" w14:textId="77777777" w:rsidR="00E9585B" w:rsidRPr="004D44A2" w:rsidRDefault="00E9585B" w:rsidP="001A21BA">
      <w:pPr>
        <w:tabs>
          <w:tab w:val="left" w:pos="3300"/>
        </w:tabs>
        <w:ind w:left="720"/>
        <w:rPr>
          <w:rFonts w:cs="Times New Roman"/>
          <w:sz w:val="24"/>
          <w:szCs w:val="24"/>
        </w:rPr>
      </w:pPr>
    </w:p>
    <w:p w14:paraId="3616F26D"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AFFIDAVIT</w:t>
      </w:r>
    </w:p>
    <w:p w14:paraId="295F1432" w14:textId="77777777" w:rsidR="00E9585B" w:rsidRPr="004D44A2" w:rsidRDefault="00E9585B" w:rsidP="001A21BA">
      <w:pPr>
        <w:tabs>
          <w:tab w:val="left" w:pos="3300"/>
        </w:tabs>
        <w:ind w:left="720"/>
        <w:rPr>
          <w:rFonts w:cs="Times New Roman"/>
          <w:sz w:val="24"/>
          <w:szCs w:val="24"/>
        </w:rPr>
      </w:pPr>
    </w:p>
    <w:p w14:paraId="3F96786A" w14:textId="77777777" w:rsidR="00E9585B" w:rsidRPr="004D44A2" w:rsidRDefault="00E9585B" w:rsidP="001A21BA">
      <w:pPr>
        <w:tabs>
          <w:tab w:val="left" w:pos="3300"/>
        </w:tabs>
        <w:ind w:left="720"/>
        <w:rPr>
          <w:rFonts w:cs="Times New Roman"/>
          <w:sz w:val="24"/>
          <w:szCs w:val="24"/>
        </w:rPr>
      </w:pPr>
    </w:p>
    <w:p w14:paraId="0A96417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Before me, the undersigned authority, personally appeared</w:t>
      </w:r>
      <w:r>
        <w:rPr>
          <w:rFonts w:cs="Times New Roman"/>
          <w:sz w:val="24"/>
          <w:szCs w:val="24"/>
        </w:rPr>
        <w:t xml:space="preserve"> _____________________________</w:t>
      </w:r>
      <w:r w:rsidRPr="004D44A2">
        <w:rPr>
          <w:rFonts w:cs="Times New Roman"/>
          <w:sz w:val="24"/>
          <w:szCs w:val="24"/>
        </w:rPr>
        <w:t>(affiant) who, being by me first duly sworn, doth depose and say as follows:</w:t>
      </w:r>
    </w:p>
    <w:p w14:paraId="415A4C98" w14:textId="77777777" w:rsidR="00E9585B" w:rsidRPr="004D44A2" w:rsidRDefault="00E9585B" w:rsidP="001A21BA">
      <w:pPr>
        <w:tabs>
          <w:tab w:val="left" w:pos="3300"/>
        </w:tabs>
        <w:ind w:left="720"/>
        <w:rPr>
          <w:rFonts w:cs="Times New Roman"/>
          <w:sz w:val="24"/>
          <w:szCs w:val="24"/>
        </w:rPr>
      </w:pPr>
    </w:p>
    <w:p w14:paraId="40393F4E"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I</w:t>
      </w:r>
      <w:r>
        <w:rPr>
          <w:rFonts w:cs="Times New Roman"/>
          <w:sz w:val="24"/>
          <w:szCs w:val="24"/>
        </w:rPr>
        <w:t xml:space="preserve"> _____________________________(</w:t>
      </w:r>
      <w:r w:rsidRPr="004D44A2">
        <w:rPr>
          <w:rFonts w:cs="Times New Roman"/>
          <w:sz w:val="24"/>
          <w:szCs w:val="24"/>
        </w:rPr>
        <w:t>name), on behalf of</w:t>
      </w:r>
      <w:r>
        <w:rPr>
          <w:rFonts w:cs="Times New Roman"/>
          <w:sz w:val="24"/>
          <w:szCs w:val="24"/>
        </w:rPr>
        <w:t>____________________________</w:t>
      </w:r>
      <w:r w:rsidRPr="004D44A2">
        <w:rPr>
          <w:rFonts w:cs="Times New Roman"/>
          <w:sz w:val="24"/>
          <w:szCs w:val="24"/>
        </w:rPr>
        <w:t>(business entity), and with lawful authority to act in its behalf, attest to the following from personal knowledge:</w:t>
      </w:r>
    </w:p>
    <w:p w14:paraId="6F3E763D" w14:textId="77777777" w:rsidR="00E9585B" w:rsidRPr="004D44A2" w:rsidRDefault="00E9585B" w:rsidP="001A21BA">
      <w:pPr>
        <w:tabs>
          <w:tab w:val="left" w:pos="3300"/>
        </w:tabs>
        <w:ind w:left="720"/>
        <w:rPr>
          <w:rFonts w:cs="Times New Roman"/>
          <w:sz w:val="24"/>
          <w:szCs w:val="24"/>
        </w:rPr>
      </w:pPr>
    </w:p>
    <w:p w14:paraId="4A4AF95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1.  </w:t>
      </w:r>
      <w:r>
        <w:rPr>
          <w:rFonts w:cs="Times New Roman"/>
          <w:sz w:val="24"/>
          <w:szCs w:val="24"/>
        </w:rPr>
        <w:t xml:space="preserve">______________________________________ </w:t>
      </w:r>
      <w:r w:rsidRPr="004D44A2">
        <w:rPr>
          <w:rFonts w:cs="Times New Roman"/>
          <w:sz w:val="24"/>
          <w:szCs w:val="24"/>
        </w:rPr>
        <w:t>(business entity) does not knowingly, hire for employment, or continue to employ any unauthorized aliens in the State of Alabama; and</w:t>
      </w:r>
    </w:p>
    <w:p w14:paraId="394D8B0D" w14:textId="77777777" w:rsidR="00E9585B" w:rsidRPr="004D44A2" w:rsidRDefault="00E9585B" w:rsidP="001A21BA">
      <w:pPr>
        <w:tabs>
          <w:tab w:val="left" w:pos="3300"/>
        </w:tabs>
        <w:ind w:left="720"/>
        <w:rPr>
          <w:rFonts w:cs="Times New Roman"/>
          <w:sz w:val="24"/>
          <w:szCs w:val="24"/>
        </w:rPr>
      </w:pPr>
      <w:r>
        <w:rPr>
          <w:rFonts w:cs="Times New Roman"/>
          <w:sz w:val="24"/>
          <w:szCs w:val="24"/>
        </w:rPr>
        <w:t xml:space="preserve">   2. ______________________________________ (</w:t>
      </w:r>
      <w:r w:rsidRPr="004D44A2">
        <w:rPr>
          <w:rFonts w:cs="Times New Roman"/>
          <w:sz w:val="24"/>
          <w:szCs w:val="24"/>
        </w:rPr>
        <w:t>business entity) is enrolled in the E-Verify Program as shown by the attached documentation; and</w:t>
      </w:r>
    </w:p>
    <w:p w14:paraId="6EDC4DE2"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3.  </w:t>
      </w:r>
      <w:r>
        <w:rPr>
          <w:rFonts w:cs="Times New Roman"/>
          <w:sz w:val="24"/>
          <w:szCs w:val="24"/>
        </w:rPr>
        <w:t xml:space="preserve">______________________________________ </w:t>
      </w:r>
      <w:r w:rsidRPr="004D44A2">
        <w:rPr>
          <w:rFonts w:cs="Times New Roman"/>
          <w:sz w:val="24"/>
          <w:szCs w:val="24"/>
        </w:rPr>
        <w:t>(business entity) does and will utilize E-Verify Program to verify the employment status of employees and potential employees according to federal rules and regulations; and</w:t>
      </w:r>
    </w:p>
    <w:p w14:paraId="14A4C0FA" w14:textId="77777777" w:rsidR="00E9585B" w:rsidRPr="004D44A2" w:rsidRDefault="00E9585B" w:rsidP="001A21BA">
      <w:pPr>
        <w:tabs>
          <w:tab w:val="left" w:pos="3300"/>
        </w:tabs>
        <w:ind w:left="720"/>
        <w:rPr>
          <w:rFonts w:cs="Times New Roman"/>
          <w:sz w:val="24"/>
          <w:szCs w:val="24"/>
        </w:rPr>
      </w:pPr>
      <w:r>
        <w:rPr>
          <w:rFonts w:cs="Times New Roman"/>
          <w:sz w:val="24"/>
          <w:szCs w:val="24"/>
        </w:rPr>
        <w:t xml:space="preserve">   4. ______________________________________</w:t>
      </w:r>
      <w:r w:rsidRPr="004D44A2">
        <w:rPr>
          <w:rFonts w:cs="Times New Roman"/>
          <w:sz w:val="24"/>
          <w:szCs w:val="24"/>
        </w:rPr>
        <w:t xml:space="preserve"> (business entity) shall acquire from its subcontractors notarized affidavits that they will not knowingly employ, hire for employment or continue to employ unauthorized aliens, that they will enroll in the E-Verify Program before performing any contract work or providing any product, and that they shall attach to the affidavits, documentation establishing their enrollment in E-Verify as required by Act No. 2011-535.</w:t>
      </w:r>
    </w:p>
    <w:p w14:paraId="0F8C03A0" w14:textId="77777777" w:rsidR="00E9585B" w:rsidRPr="004D44A2" w:rsidRDefault="00E9585B" w:rsidP="001A21BA">
      <w:pPr>
        <w:tabs>
          <w:tab w:val="left" w:pos="3300"/>
        </w:tabs>
        <w:ind w:left="720"/>
        <w:rPr>
          <w:rFonts w:cs="Times New Roman"/>
          <w:sz w:val="24"/>
          <w:szCs w:val="24"/>
        </w:rPr>
      </w:pPr>
    </w:p>
    <w:p w14:paraId="0973CB93" w14:textId="77777777" w:rsidR="00E9585B" w:rsidRDefault="00E9585B" w:rsidP="001A21BA">
      <w:pPr>
        <w:tabs>
          <w:tab w:val="left" w:pos="3300"/>
        </w:tabs>
        <w:ind w:left="720"/>
        <w:rPr>
          <w:rFonts w:cs="Times New Roman"/>
          <w:sz w:val="24"/>
          <w:szCs w:val="24"/>
        </w:rPr>
      </w:pPr>
    </w:p>
    <w:p w14:paraId="3A556D97"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Signature of Affiant</w:t>
      </w:r>
    </w:p>
    <w:p w14:paraId="7A5A139E" w14:textId="77777777" w:rsidR="00E9585B" w:rsidRPr="004D44A2" w:rsidRDefault="00E9585B" w:rsidP="001A21BA">
      <w:pPr>
        <w:tabs>
          <w:tab w:val="left" w:pos="3300"/>
        </w:tabs>
        <w:ind w:left="720"/>
        <w:rPr>
          <w:rFonts w:cs="Times New Roman"/>
          <w:sz w:val="24"/>
          <w:szCs w:val="24"/>
        </w:rPr>
      </w:pPr>
    </w:p>
    <w:p w14:paraId="6CAF8576" w14:textId="7AAA24C8" w:rsidR="00E9585B" w:rsidRPr="004D44A2" w:rsidRDefault="00E9585B" w:rsidP="001A21BA">
      <w:pPr>
        <w:tabs>
          <w:tab w:val="left" w:pos="3300"/>
        </w:tabs>
        <w:ind w:left="720"/>
        <w:rPr>
          <w:rFonts w:cs="Times New Roman"/>
          <w:sz w:val="24"/>
          <w:szCs w:val="24"/>
        </w:rPr>
      </w:pPr>
      <w:r w:rsidRPr="004D44A2">
        <w:rPr>
          <w:rFonts w:cs="Times New Roman"/>
          <w:sz w:val="24"/>
          <w:szCs w:val="24"/>
        </w:rPr>
        <w:t>I, the undersigned Notary Public, in and for said County and State, hereby certify that</w:t>
      </w:r>
      <w:r w:rsidR="000D224B">
        <w:rPr>
          <w:rFonts w:cs="Times New Roman"/>
          <w:sz w:val="24"/>
          <w:szCs w:val="24"/>
        </w:rPr>
        <w:t xml:space="preserve"> ________________________________</w:t>
      </w:r>
      <w:r w:rsidRPr="004D44A2">
        <w:rPr>
          <w:rFonts w:cs="Times New Roman"/>
          <w:sz w:val="24"/>
          <w:szCs w:val="24"/>
        </w:rPr>
        <w:t xml:space="preserve"> whose name is signed to the foregoing Affidavit, and who is known to me, acknowledged before me on this date that, being informed of the contents of the above and foregoing affidavit, he/she as an officer of </w:t>
      </w:r>
      <w:r>
        <w:rPr>
          <w:rFonts w:cs="Times New Roman"/>
          <w:sz w:val="24"/>
          <w:szCs w:val="24"/>
        </w:rPr>
        <w:t>__________________</w:t>
      </w:r>
      <w:r w:rsidRPr="004D44A2">
        <w:rPr>
          <w:rFonts w:cs="Times New Roman"/>
          <w:sz w:val="24"/>
          <w:szCs w:val="24"/>
        </w:rPr>
        <w:t xml:space="preserve"> (business entity) and with full authority, executed the same voluntarily for and as the act of said company on the day the same bears date.</w:t>
      </w:r>
    </w:p>
    <w:p w14:paraId="24A003D1" w14:textId="77777777" w:rsidR="00E9585B" w:rsidRPr="004D44A2" w:rsidRDefault="00E9585B" w:rsidP="001A21BA">
      <w:pPr>
        <w:tabs>
          <w:tab w:val="left" w:pos="3300"/>
        </w:tabs>
        <w:ind w:left="720"/>
        <w:rPr>
          <w:rFonts w:cs="Times New Roman"/>
          <w:sz w:val="24"/>
          <w:szCs w:val="24"/>
        </w:rPr>
      </w:pPr>
    </w:p>
    <w:p w14:paraId="29BF3DD2" w14:textId="77777777" w:rsidR="00E9585B" w:rsidRPr="004D44A2" w:rsidRDefault="00E9585B" w:rsidP="001A21BA">
      <w:pPr>
        <w:tabs>
          <w:tab w:val="left" w:pos="3300"/>
        </w:tabs>
        <w:ind w:left="720"/>
        <w:rPr>
          <w:rFonts w:cs="Times New Roman"/>
          <w:sz w:val="24"/>
          <w:szCs w:val="24"/>
        </w:rPr>
      </w:pPr>
    </w:p>
    <w:p w14:paraId="28B3736A"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Given under my hand and official seal of office this</w:t>
      </w:r>
      <w:r w:rsidRPr="004D44A2">
        <w:rPr>
          <w:rFonts w:cs="Times New Roman"/>
          <w:sz w:val="24"/>
          <w:szCs w:val="24"/>
        </w:rPr>
        <w:tab/>
      </w:r>
      <w:r>
        <w:rPr>
          <w:rFonts w:cs="Times New Roman"/>
          <w:sz w:val="24"/>
          <w:szCs w:val="24"/>
        </w:rPr>
        <w:softHyphen/>
      </w:r>
      <w:r>
        <w:rPr>
          <w:rFonts w:cs="Times New Roman"/>
          <w:sz w:val="24"/>
          <w:szCs w:val="24"/>
        </w:rPr>
        <w:softHyphen/>
      </w:r>
      <w:r>
        <w:rPr>
          <w:rFonts w:cs="Times New Roman"/>
          <w:sz w:val="24"/>
          <w:szCs w:val="24"/>
        </w:rPr>
        <w:softHyphen/>
        <w:t>_______________</w:t>
      </w:r>
      <w:r w:rsidRPr="004D44A2">
        <w:rPr>
          <w:rFonts w:cs="Times New Roman"/>
          <w:sz w:val="24"/>
          <w:szCs w:val="24"/>
        </w:rPr>
        <w:t xml:space="preserve"> day of </w:t>
      </w:r>
      <w:r>
        <w:rPr>
          <w:rFonts w:cs="Times New Roman"/>
          <w:sz w:val="24"/>
          <w:szCs w:val="24"/>
        </w:rPr>
        <w:t>__________, ________</w:t>
      </w:r>
      <w:r w:rsidRPr="004D44A2">
        <w:rPr>
          <w:rFonts w:cs="Times New Roman"/>
          <w:sz w:val="24"/>
          <w:szCs w:val="24"/>
        </w:rPr>
        <w:t>.</w:t>
      </w:r>
    </w:p>
    <w:p w14:paraId="075F5FFC" w14:textId="77777777" w:rsidR="00E9585B" w:rsidRPr="004D44A2" w:rsidRDefault="00E9585B" w:rsidP="001A21BA">
      <w:pPr>
        <w:tabs>
          <w:tab w:val="left" w:pos="3300"/>
        </w:tabs>
        <w:ind w:left="720"/>
        <w:rPr>
          <w:rFonts w:cs="Times New Roman"/>
          <w:sz w:val="24"/>
          <w:szCs w:val="24"/>
        </w:rPr>
      </w:pPr>
    </w:p>
    <w:p w14:paraId="70F1FC0B" w14:textId="77777777" w:rsidR="00E9585B" w:rsidRPr="004D44A2" w:rsidRDefault="00E9585B" w:rsidP="001A21BA">
      <w:pPr>
        <w:tabs>
          <w:tab w:val="left" w:pos="3300"/>
        </w:tabs>
        <w:ind w:left="720"/>
        <w:rPr>
          <w:rFonts w:cs="Times New Roman"/>
          <w:sz w:val="24"/>
          <w:szCs w:val="24"/>
        </w:rPr>
      </w:pPr>
    </w:p>
    <w:p w14:paraId="0E5F265D"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b/>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734F74B4" w14:textId="77777777" w:rsidR="00E9585B" w:rsidRDefault="00E9585B" w:rsidP="001A21BA">
      <w:pPr>
        <w:tabs>
          <w:tab w:val="left" w:pos="3300"/>
        </w:tabs>
        <w:ind w:left="720"/>
        <w:rPr>
          <w:rFonts w:cs="Times New Roman"/>
          <w:sz w:val="24"/>
          <w:szCs w:val="24"/>
        </w:rPr>
      </w:pPr>
      <w:r w:rsidRPr="004D44A2">
        <w:rPr>
          <w:rFonts w:cs="Times New Roman"/>
          <w:sz w:val="24"/>
          <w:szCs w:val="24"/>
        </w:rPr>
        <w:t>Notary Public</w:t>
      </w:r>
    </w:p>
    <w:p w14:paraId="0E23035C" w14:textId="77777777" w:rsidR="000D224B" w:rsidRDefault="000D224B" w:rsidP="001A21BA">
      <w:pPr>
        <w:tabs>
          <w:tab w:val="left" w:pos="3300"/>
        </w:tabs>
        <w:ind w:left="720"/>
        <w:rPr>
          <w:rFonts w:cs="Times New Roman"/>
          <w:sz w:val="24"/>
          <w:szCs w:val="24"/>
        </w:rPr>
      </w:pPr>
    </w:p>
    <w:p w14:paraId="4A3D2310" w14:textId="6C520B48" w:rsidR="00E9585B" w:rsidRDefault="000D224B" w:rsidP="000D224B">
      <w:pPr>
        <w:tabs>
          <w:tab w:val="left" w:pos="3300"/>
        </w:tabs>
        <w:ind w:left="720"/>
        <w:rPr>
          <w:rFonts w:cs="Times New Roman"/>
          <w:sz w:val="24"/>
          <w:szCs w:val="24"/>
        </w:rPr>
      </w:pPr>
      <w:r>
        <w:rPr>
          <w:rFonts w:cs="Times New Roman"/>
          <w:sz w:val="24"/>
          <w:szCs w:val="24"/>
        </w:rPr>
        <w:t xml:space="preserve">_________________________________   </w:t>
      </w:r>
    </w:p>
    <w:p w14:paraId="2676F874" w14:textId="77777777" w:rsidR="00E9585B" w:rsidRPr="00AC0935" w:rsidRDefault="00E9585B" w:rsidP="001A21BA">
      <w:pPr>
        <w:ind w:left="720"/>
        <w:jc w:val="center"/>
        <w:rPr>
          <w:rFonts w:cs="Times New Roman"/>
          <w:sz w:val="24"/>
          <w:szCs w:val="24"/>
        </w:rPr>
      </w:pPr>
      <w:r>
        <w:rPr>
          <w:rFonts w:cs="Times New Roman"/>
          <w:sz w:val="24"/>
          <w:szCs w:val="24"/>
        </w:rPr>
        <w:br w:type="page"/>
      </w:r>
      <w:r w:rsidRPr="00ED1961">
        <w:rPr>
          <w:rFonts w:cs="Times New Roman"/>
          <w:b/>
          <w:sz w:val="24"/>
          <w:szCs w:val="24"/>
        </w:rPr>
        <w:lastRenderedPageBreak/>
        <w:t>TRADE REFERENCE FORM</w:t>
      </w:r>
    </w:p>
    <w:p w14:paraId="3D26333D" w14:textId="77777777" w:rsidR="00E9585B" w:rsidRDefault="00E9585B" w:rsidP="001A21BA">
      <w:pPr>
        <w:tabs>
          <w:tab w:val="left" w:pos="3300"/>
        </w:tabs>
        <w:ind w:left="720"/>
        <w:rPr>
          <w:rFonts w:cs="Times New Roman"/>
          <w:sz w:val="24"/>
          <w:szCs w:val="24"/>
        </w:rPr>
      </w:pPr>
    </w:p>
    <w:p w14:paraId="7D886E5E" w14:textId="77777777" w:rsidR="00E9585B" w:rsidRPr="004D44A2" w:rsidRDefault="00E9585B" w:rsidP="001A21BA">
      <w:pPr>
        <w:pStyle w:val="BodyText"/>
        <w:spacing w:after="0" w:line="276" w:lineRule="auto"/>
        <w:ind w:left="720"/>
      </w:pPr>
      <w:r>
        <w:t xml:space="preserve">Name </w:t>
      </w:r>
      <w:r w:rsidRPr="004D44A2">
        <w:t>of Government Organization or Business: ____________________________________________</w:t>
      </w:r>
    </w:p>
    <w:p w14:paraId="75FF09BA" w14:textId="77777777" w:rsidR="00E9585B" w:rsidRPr="004D44A2" w:rsidRDefault="00E9585B" w:rsidP="001A21BA">
      <w:pPr>
        <w:pStyle w:val="BodyText"/>
        <w:spacing w:after="0" w:line="276" w:lineRule="auto"/>
        <w:ind w:left="720"/>
      </w:pPr>
    </w:p>
    <w:p w14:paraId="54250EE5"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2CB93771" w14:textId="77777777" w:rsidR="00E9585B" w:rsidRPr="004D44A2" w:rsidRDefault="00E9585B" w:rsidP="001A21BA">
      <w:pPr>
        <w:pStyle w:val="BodyText"/>
        <w:spacing w:after="0" w:line="276" w:lineRule="auto"/>
        <w:ind w:left="720"/>
      </w:pPr>
    </w:p>
    <w:p w14:paraId="5890B221"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420E9227" w14:textId="77777777" w:rsidR="00E9585B" w:rsidRPr="004D44A2" w:rsidRDefault="00E9585B" w:rsidP="001A21BA">
      <w:pPr>
        <w:pStyle w:val="BodyText"/>
        <w:spacing w:after="0" w:line="276" w:lineRule="auto"/>
        <w:ind w:left="720"/>
      </w:pPr>
    </w:p>
    <w:p w14:paraId="4409A6CD" w14:textId="77777777" w:rsidR="00E9585B" w:rsidRPr="004D44A2" w:rsidRDefault="00E9585B" w:rsidP="001A21BA">
      <w:pPr>
        <w:pStyle w:val="BodyText"/>
        <w:spacing w:after="0" w:line="276" w:lineRule="auto"/>
        <w:ind w:left="720"/>
      </w:pPr>
      <w:r w:rsidRPr="004D44A2">
        <w:t>Scope of Project(s) Completed or Description of Item(s) Sold:_________________________________</w:t>
      </w:r>
    </w:p>
    <w:p w14:paraId="4150EEFF" w14:textId="77777777" w:rsidR="00E9585B" w:rsidRPr="004D44A2" w:rsidRDefault="00E9585B" w:rsidP="001A21BA">
      <w:pPr>
        <w:pStyle w:val="BodyText"/>
        <w:spacing w:after="0" w:line="276" w:lineRule="auto"/>
        <w:ind w:left="720"/>
      </w:pPr>
    </w:p>
    <w:p w14:paraId="58ED9563" w14:textId="77777777" w:rsidR="00E9585B" w:rsidRPr="004D44A2" w:rsidRDefault="00E9585B" w:rsidP="001A21BA">
      <w:pPr>
        <w:pStyle w:val="BodyText"/>
        <w:spacing w:after="0" w:line="276" w:lineRule="auto"/>
        <w:ind w:left="720"/>
      </w:pPr>
      <w:r w:rsidRPr="004D44A2">
        <w:t>__________________________________________________________________________________</w:t>
      </w:r>
    </w:p>
    <w:p w14:paraId="2D88CE42" w14:textId="77777777" w:rsidR="00E9585B" w:rsidRPr="004D44A2" w:rsidRDefault="00E9585B" w:rsidP="001A21BA">
      <w:pPr>
        <w:pStyle w:val="BodyText"/>
        <w:spacing w:after="0" w:line="276" w:lineRule="auto"/>
        <w:ind w:left="720"/>
      </w:pPr>
    </w:p>
    <w:p w14:paraId="745D84E7" w14:textId="77777777" w:rsidR="00E9585B" w:rsidRPr="004D44A2" w:rsidRDefault="00E9585B" w:rsidP="001A21BA">
      <w:pPr>
        <w:pStyle w:val="BodyText"/>
        <w:spacing w:after="0" w:line="276" w:lineRule="auto"/>
        <w:ind w:left="720"/>
      </w:pPr>
      <w:r w:rsidRPr="004D44A2">
        <w:t>__________________________________________________________________________________</w:t>
      </w:r>
    </w:p>
    <w:p w14:paraId="42C08455" w14:textId="77777777" w:rsidR="00E9585B" w:rsidRPr="004D44A2" w:rsidRDefault="00E9585B" w:rsidP="001A21BA">
      <w:pPr>
        <w:pStyle w:val="BodyText"/>
        <w:spacing w:after="0" w:line="276" w:lineRule="auto"/>
        <w:ind w:left="720"/>
      </w:pPr>
    </w:p>
    <w:p w14:paraId="6EA198CD" w14:textId="77777777" w:rsidR="00E9585B" w:rsidRPr="004D44A2" w:rsidRDefault="00E9585B" w:rsidP="001A21BA">
      <w:pPr>
        <w:pStyle w:val="BodyText"/>
        <w:spacing w:after="0" w:line="276" w:lineRule="auto"/>
        <w:ind w:left="720"/>
      </w:pPr>
      <w:r w:rsidRPr="004D44A2">
        <w:t>Name of Government Organization or Business: ____________________________________________</w:t>
      </w:r>
    </w:p>
    <w:p w14:paraId="486FEE34" w14:textId="77777777" w:rsidR="00E9585B" w:rsidRPr="004D44A2" w:rsidRDefault="00E9585B" w:rsidP="001A21BA">
      <w:pPr>
        <w:pStyle w:val="BodyText"/>
        <w:spacing w:after="0" w:line="276" w:lineRule="auto"/>
        <w:ind w:left="720"/>
      </w:pPr>
    </w:p>
    <w:p w14:paraId="091212F1"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156D570F" w14:textId="77777777" w:rsidR="00E9585B" w:rsidRPr="004D44A2" w:rsidRDefault="00E9585B" w:rsidP="001A21BA">
      <w:pPr>
        <w:pStyle w:val="BodyText"/>
        <w:spacing w:after="0" w:line="276" w:lineRule="auto"/>
        <w:ind w:left="720"/>
      </w:pPr>
    </w:p>
    <w:p w14:paraId="1EB19412"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1D8A442B" w14:textId="77777777" w:rsidR="00E9585B" w:rsidRPr="004D44A2" w:rsidRDefault="00E9585B" w:rsidP="001A21BA">
      <w:pPr>
        <w:pStyle w:val="BodyText"/>
        <w:spacing w:after="0" w:line="276" w:lineRule="auto"/>
        <w:ind w:left="720"/>
      </w:pPr>
    </w:p>
    <w:p w14:paraId="5C65DFFD" w14:textId="77777777" w:rsidR="00E9585B" w:rsidRPr="004D44A2" w:rsidRDefault="00E9585B" w:rsidP="001A21BA">
      <w:pPr>
        <w:pStyle w:val="BodyText"/>
        <w:spacing w:after="0" w:line="276" w:lineRule="auto"/>
        <w:ind w:left="720"/>
      </w:pPr>
      <w:r w:rsidRPr="004D44A2">
        <w:t>Scope of Project(s) Completed or Description of Item(s) Sold:_________________________________</w:t>
      </w:r>
    </w:p>
    <w:p w14:paraId="4B4ED9DB" w14:textId="77777777" w:rsidR="00E9585B" w:rsidRPr="004D44A2" w:rsidRDefault="00E9585B" w:rsidP="001A21BA">
      <w:pPr>
        <w:pStyle w:val="BodyText"/>
        <w:spacing w:after="0" w:line="276" w:lineRule="auto"/>
        <w:ind w:left="720"/>
      </w:pPr>
    </w:p>
    <w:p w14:paraId="2B088472" w14:textId="77777777" w:rsidR="00E9585B" w:rsidRPr="004D44A2" w:rsidRDefault="00E9585B" w:rsidP="001A21BA">
      <w:pPr>
        <w:pStyle w:val="BodyText"/>
        <w:spacing w:after="0" w:line="276" w:lineRule="auto"/>
        <w:ind w:left="720"/>
      </w:pPr>
      <w:r w:rsidRPr="004D44A2">
        <w:t>__________________________________________________________________________________</w:t>
      </w:r>
    </w:p>
    <w:p w14:paraId="00CDD3BF" w14:textId="77777777" w:rsidR="00E9585B" w:rsidRPr="004D44A2" w:rsidRDefault="00E9585B" w:rsidP="001A21BA">
      <w:pPr>
        <w:pStyle w:val="BodyText"/>
        <w:spacing w:after="0" w:line="276" w:lineRule="auto"/>
        <w:ind w:left="720"/>
      </w:pPr>
    </w:p>
    <w:p w14:paraId="7341010E" w14:textId="77777777" w:rsidR="00E9585B" w:rsidRPr="004D44A2" w:rsidRDefault="00E9585B" w:rsidP="001A21BA">
      <w:pPr>
        <w:pStyle w:val="BodyText"/>
        <w:spacing w:after="0" w:line="276" w:lineRule="auto"/>
        <w:ind w:left="720"/>
      </w:pPr>
      <w:r w:rsidRPr="004D44A2">
        <w:t>__________________________________________________________________________________</w:t>
      </w:r>
    </w:p>
    <w:p w14:paraId="1FD2588C" w14:textId="77777777" w:rsidR="00E9585B" w:rsidRPr="004D44A2" w:rsidRDefault="00E9585B" w:rsidP="001A21BA">
      <w:pPr>
        <w:pStyle w:val="BodyText"/>
        <w:spacing w:after="0" w:line="276" w:lineRule="auto"/>
        <w:ind w:left="720"/>
      </w:pPr>
    </w:p>
    <w:p w14:paraId="639BA56F" w14:textId="77777777" w:rsidR="00E9585B" w:rsidRPr="004D44A2" w:rsidRDefault="00E9585B" w:rsidP="001A21BA">
      <w:pPr>
        <w:pStyle w:val="BodyText"/>
        <w:spacing w:after="0" w:line="276" w:lineRule="auto"/>
        <w:ind w:left="720"/>
      </w:pPr>
      <w:r w:rsidRPr="004D44A2">
        <w:t>Name of Government Organization or Business: ____________________________________________</w:t>
      </w:r>
    </w:p>
    <w:p w14:paraId="65268477" w14:textId="77777777" w:rsidR="00E9585B" w:rsidRPr="004D44A2" w:rsidRDefault="00E9585B" w:rsidP="001A21BA">
      <w:pPr>
        <w:pStyle w:val="BodyText"/>
        <w:spacing w:after="0" w:line="276" w:lineRule="auto"/>
        <w:ind w:left="720"/>
      </w:pPr>
    </w:p>
    <w:p w14:paraId="11B4ADB6"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5B78E8D8" w14:textId="77777777" w:rsidR="00E9585B" w:rsidRPr="004D44A2" w:rsidRDefault="00E9585B" w:rsidP="001A21BA">
      <w:pPr>
        <w:pStyle w:val="BodyText"/>
        <w:spacing w:after="0" w:line="276" w:lineRule="auto"/>
        <w:ind w:left="720"/>
      </w:pPr>
    </w:p>
    <w:p w14:paraId="48899C7B"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6244F7BE" w14:textId="77777777" w:rsidR="00E9585B" w:rsidRPr="004D44A2" w:rsidRDefault="00E9585B" w:rsidP="001A21BA">
      <w:pPr>
        <w:pStyle w:val="BodyText"/>
        <w:spacing w:after="0" w:line="276" w:lineRule="auto"/>
        <w:ind w:left="720"/>
      </w:pPr>
    </w:p>
    <w:p w14:paraId="0AE124CB" w14:textId="77777777" w:rsidR="00E9585B" w:rsidRPr="004D44A2" w:rsidRDefault="00E9585B" w:rsidP="001A21BA">
      <w:pPr>
        <w:pStyle w:val="BodyText"/>
        <w:spacing w:after="0" w:line="276" w:lineRule="auto"/>
        <w:ind w:left="720"/>
      </w:pPr>
      <w:r w:rsidRPr="004D44A2">
        <w:t>Scope of Project(s) Completed or Description of Item(s) Sold:_________________________________</w:t>
      </w:r>
    </w:p>
    <w:p w14:paraId="7A4D4161" w14:textId="77777777" w:rsidR="00E9585B" w:rsidRPr="004D44A2" w:rsidRDefault="00E9585B" w:rsidP="001A21BA">
      <w:pPr>
        <w:pStyle w:val="BodyText"/>
        <w:spacing w:after="0" w:line="276" w:lineRule="auto"/>
        <w:ind w:left="720"/>
      </w:pPr>
    </w:p>
    <w:p w14:paraId="00D22AF1" w14:textId="77777777" w:rsidR="00E9585B" w:rsidRPr="004D44A2" w:rsidRDefault="00E9585B" w:rsidP="001A21BA">
      <w:pPr>
        <w:pStyle w:val="BodyText"/>
        <w:spacing w:after="0" w:line="276" w:lineRule="auto"/>
        <w:ind w:left="720"/>
      </w:pPr>
      <w:r w:rsidRPr="004D44A2">
        <w:t>__________________________________________________________________________________</w:t>
      </w:r>
    </w:p>
    <w:p w14:paraId="19C6070A" w14:textId="77777777" w:rsidR="00E9585B" w:rsidRPr="004D44A2" w:rsidRDefault="00E9585B" w:rsidP="001A21BA">
      <w:pPr>
        <w:pStyle w:val="BodyText"/>
        <w:spacing w:after="0" w:line="276" w:lineRule="auto"/>
        <w:ind w:left="720"/>
      </w:pPr>
    </w:p>
    <w:p w14:paraId="5D08D9E8" w14:textId="77777777" w:rsidR="00E9585B" w:rsidRDefault="00E9585B" w:rsidP="001A21BA">
      <w:pPr>
        <w:pStyle w:val="BodyText"/>
        <w:spacing w:after="0" w:line="276" w:lineRule="auto"/>
        <w:ind w:left="720"/>
      </w:pPr>
      <w:r w:rsidRPr="004D44A2">
        <w:t>__________________________________________________________________________________</w:t>
      </w:r>
    </w:p>
    <w:p w14:paraId="379C855E" w14:textId="77777777" w:rsidR="001A21BA" w:rsidRPr="001A21BA" w:rsidRDefault="00E9585B" w:rsidP="00C248E5">
      <w:pPr>
        <w:ind w:left="720"/>
        <w:jc w:val="center"/>
        <w:rPr>
          <w:rFonts w:cs="Times New Roman"/>
          <w:sz w:val="24"/>
          <w:szCs w:val="24"/>
        </w:rPr>
      </w:pPr>
      <w:r>
        <w:rPr>
          <w:rFonts w:cs="Times New Roman"/>
          <w:sz w:val="24"/>
          <w:szCs w:val="24"/>
        </w:rPr>
        <w:br w:type="page"/>
      </w:r>
    </w:p>
    <w:p w14:paraId="0AB52E7C" w14:textId="77777777" w:rsidR="00416F70" w:rsidRPr="00BA637A" w:rsidRDefault="00416F70" w:rsidP="00416F70">
      <w:pPr>
        <w:pStyle w:val="NoSpacing"/>
        <w:ind w:left="720"/>
        <w:jc w:val="center"/>
        <w:rPr>
          <w:rFonts w:asciiTheme="minorHAnsi" w:hAnsiTheme="minorHAnsi" w:cstheme="minorHAnsi"/>
          <w:b/>
          <w:sz w:val="24"/>
          <w:szCs w:val="24"/>
        </w:rPr>
      </w:pPr>
      <w:r w:rsidRPr="00BA637A">
        <w:rPr>
          <w:rFonts w:asciiTheme="minorHAnsi" w:hAnsiTheme="minorHAnsi" w:cstheme="minorHAnsi"/>
          <w:b/>
          <w:sz w:val="24"/>
          <w:szCs w:val="24"/>
        </w:rPr>
        <w:lastRenderedPageBreak/>
        <w:t>BID SHEET</w:t>
      </w:r>
    </w:p>
    <w:p w14:paraId="63C4FB86" w14:textId="674EA3AB" w:rsidR="00416F70" w:rsidRPr="00BA637A" w:rsidRDefault="00416F70" w:rsidP="00416F70">
      <w:pPr>
        <w:pStyle w:val="NoSpacing"/>
        <w:ind w:left="720"/>
        <w:jc w:val="center"/>
        <w:rPr>
          <w:rFonts w:asciiTheme="minorHAnsi" w:hAnsiTheme="minorHAnsi" w:cstheme="minorHAnsi"/>
          <w:b/>
          <w:sz w:val="24"/>
          <w:szCs w:val="24"/>
        </w:rPr>
      </w:pPr>
      <w:r w:rsidRPr="008D383D">
        <w:rPr>
          <w:rFonts w:asciiTheme="minorHAnsi" w:hAnsiTheme="minorHAnsi" w:cstheme="minorHAnsi"/>
          <w:b/>
          <w:sz w:val="24"/>
          <w:szCs w:val="24"/>
        </w:rPr>
        <w:t xml:space="preserve">BID </w:t>
      </w:r>
      <w:r w:rsidR="000D224B">
        <w:rPr>
          <w:rFonts w:asciiTheme="minorHAnsi" w:hAnsiTheme="minorHAnsi" w:cstheme="minorHAnsi"/>
          <w:b/>
          <w:sz w:val="24"/>
          <w:szCs w:val="24"/>
        </w:rPr>
        <w:t>23-24</w:t>
      </w:r>
    </w:p>
    <w:p w14:paraId="16F23187" w14:textId="77777777" w:rsidR="00416F70" w:rsidRPr="00BA637A" w:rsidRDefault="00416F70" w:rsidP="00416F70">
      <w:pPr>
        <w:pStyle w:val="NoSpacing"/>
        <w:ind w:left="720"/>
        <w:jc w:val="center"/>
        <w:rPr>
          <w:rFonts w:asciiTheme="minorHAnsi" w:hAnsiTheme="minorHAnsi" w:cstheme="minorHAnsi"/>
          <w:b/>
          <w:sz w:val="24"/>
          <w:szCs w:val="24"/>
        </w:rPr>
      </w:pPr>
      <w:r w:rsidRPr="00BA637A">
        <w:rPr>
          <w:rFonts w:asciiTheme="minorHAnsi" w:hAnsiTheme="minorHAnsi" w:cstheme="minorHAnsi"/>
          <w:b/>
          <w:sz w:val="24"/>
          <w:szCs w:val="24"/>
        </w:rPr>
        <w:t>CITY OF ALEXANDER CITY, ALABAMA</w:t>
      </w:r>
    </w:p>
    <w:p w14:paraId="6462C675" w14:textId="203ACDE3" w:rsidR="00416F70" w:rsidRPr="00BA637A" w:rsidRDefault="00416F70" w:rsidP="00416F70">
      <w:pPr>
        <w:pStyle w:val="NoSpacing"/>
        <w:ind w:left="720"/>
        <w:jc w:val="center"/>
        <w:rPr>
          <w:rFonts w:asciiTheme="minorHAnsi" w:hAnsiTheme="minorHAnsi" w:cstheme="minorHAnsi"/>
          <w:b/>
          <w:sz w:val="24"/>
          <w:szCs w:val="24"/>
        </w:rPr>
      </w:pPr>
      <w:r w:rsidRPr="00BA637A">
        <w:rPr>
          <w:rFonts w:asciiTheme="minorHAnsi" w:hAnsiTheme="minorHAnsi" w:cstheme="minorHAnsi"/>
          <w:b/>
          <w:sz w:val="24"/>
          <w:szCs w:val="24"/>
        </w:rPr>
        <w:t xml:space="preserve">WATER </w:t>
      </w:r>
      <w:r w:rsidR="007F076C" w:rsidRPr="00BA637A">
        <w:rPr>
          <w:rFonts w:asciiTheme="minorHAnsi" w:hAnsiTheme="minorHAnsi" w:cstheme="minorHAnsi"/>
          <w:b/>
          <w:sz w:val="24"/>
          <w:szCs w:val="24"/>
        </w:rPr>
        <w:t>SERVICES</w:t>
      </w:r>
    </w:p>
    <w:p w14:paraId="3C645C1B" w14:textId="77777777" w:rsidR="00416F70" w:rsidRPr="00BA637A" w:rsidRDefault="00416F70" w:rsidP="00416F70">
      <w:pPr>
        <w:pStyle w:val="NoSpacing"/>
        <w:ind w:left="720"/>
        <w:jc w:val="center"/>
        <w:rPr>
          <w:rFonts w:asciiTheme="minorHAnsi" w:hAnsiTheme="minorHAnsi" w:cstheme="minorHAnsi"/>
          <w:b/>
          <w:sz w:val="24"/>
          <w:szCs w:val="24"/>
        </w:rPr>
      </w:pPr>
      <w:r w:rsidRPr="00BA637A">
        <w:rPr>
          <w:rFonts w:asciiTheme="minorHAnsi" w:hAnsiTheme="minorHAnsi" w:cstheme="minorHAnsi"/>
          <w:b/>
          <w:sz w:val="24"/>
          <w:szCs w:val="24"/>
        </w:rPr>
        <w:t>ANNUAL TREATMENT CHEMICALS</w:t>
      </w:r>
    </w:p>
    <w:p w14:paraId="712E5D55" w14:textId="77777777" w:rsidR="00416F70" w:rsidRPr="00BA637A" w:rsidRDefault="00416F70" w:rsidP="00416F70">
      <w:pPr>
        <w:rPr>
          <w:rFonts w:asciiTheme="minorHAnsi" w:eastAsia="Calibri" w:hAnsiTheme="minorHAnsi" w:cstheme="minorHAnsi"/>
          <w:sz w:val="20"/>
          <w:szCs w:val="20"/>
        </w:rPr>
      </w:pPr>
    </w:p>
    <w:tbl>
      <w:tblPr>
        <w:tblStyle w:val="TableGrid"/>
        <w:tblW w:w="0" w:type="auto"/>
        <w:tblLook w:val="04A0" w:firstRow="1" w:lastRow="0" w:firstColumn="1" w:lastColumn="0" w:noHBand="0" w:noVBand="1"/>
      </w:tblPr>
      <w:tblGrid>
        <w:gridCol w:w="3595"/>
        <w:gridCol w:w="948"/>
        <w:gridCol w:w="1515"/>
        <w:gridCol w:w="1515"/>
        <w:gridCol w:w="988"/>
        <w:gridCol w:w="989"/>
        <w:gridCol w:w="1240"/>
      </w:tblGrid>
      <w:tr w:rsidR="009F406B" w:rsidRPr="00BA637A" w14:paraId="7C03B2C0" w14:textId="77777777" w:rsidTr="009F406B">
        <w:tc>
          <w:tcPr>
            <w:tcW w:w="3595" w:type="dxa"/>
          </w:tcPr>
          <w:p w14:paraId="1ABF8ACE" w14:textId="77777777" w:rsidR="00416F70" w:rsidRPr="00BA637A" w:rsidRDefault="00416F70" w:rsidP="0005481C">
            <w:pPr>
              <w:jc w:val="left"/>
              <w:rPr>
                <w:rFonts w:asciiTheme="minorHAnsi" w:eastAsia="Calibri" w:hAnsiTheme="minorHAnsi" w:cstheme="minorHAnsi"/>
                <w:b/>
                <w:sz w:val="22"/>
                <w:szCs w:val="22"/>
                <w:u w:val="single"/>
              </w:rPr>
            </w:pPr>
            <w:r w:rsidRPr="00BA637A">
              <w:rPr>
                <w:rFonts w:asciiTheme="minorHAnsi" w:eastAsia="Calibri" w:hAnsiTheme="minorHAnsi" w:cstheme="minorHAnsi"/>
                <w:b/>
                <w:sz w:val="22"/>
                <w:szCs w:val="22"/>
                <w:u w:val="single"/>
              </w:rPr>
              <w:t>Chemical Description</w:t>
            </w:r>
          </w:p>
        </w:tc>
        <w:tc>
          <w:tcPr>
            <w:tcW w:w="948" w:type="dxa"/>
          </w:tcPr>
          <w:p w14:paraId="413CBD4E" w14:textId="77777777" w:rsidR="00416F70" w:rsidRPr="00BA637A" w:rsidRDefault="00416F70" w:rsidP="0005481C">
            <w:pPr>
              <w:jc w:val="left"/>
              <w:rPr>
                <w:rFonts w:asciiTheme="minorHAnsi" w:eastAsia="Calibri" w:hAnsiTheme="minorHAnsi" w:cstheme="minorHAnsi"/>
                <w:b/>
                <w:sz w:val="22"/>
                <w:szCs w:val="22"/>
                <w:u w:val="single"/>
              </w:rPr>
            </w:pPr>
            <w:r w:rsidRPr="00BA637A">
              <w:rPr>
                <w:rFonts w:asciiTheme="minorHAnsi" w:eastAsia="Calibri" w:hAnsiTheme="minorHAnsi" w:cstheme="minorHAnsi"/>
                <w:b/>
                <w:sz w:val="22"/>
                <w:szCs w:val="22"/>
                <w:u w:val="single"/>
              </w:rPr>
              <w:t>Unit</w:t>
            </w:r>
          </w:p>
        </w:tc>
        <w:tc>
          <w:tcPr>
            <w:tcW w:w="1515" w:type="dxa"/>
          </w:tcPr>
          <w:p w14:paraId="52372337" w14:textId="77777777" w:rsidR="00416F70" w:rsidRPr="00BA637A" w:rsidRDefault="00416F70" w:rsidP="0005481C">
            <w:pPr>
              <w:jc w:val="left"/>
              <w:rPr>
                <w:rFonts w:asciiTheme="minorHAnsi" w:eastAsia="Calibri" w:hAnsiTheme="minorHAnsi" w:cstheme="minorHAnsi"/>
                <w:b/>
                <w:sz w:val="22"/>
                <w:szCs w:val="22"/>
                <w:u w:val="single"/>
              </w:rPr>
            </w:pPr>
            <w:r w:rsidRPr="00BA637A">
              <w:rPr>
                <w:rFonts w:asciiTheme="minorHAnsi" w:eastAsia="Calibri" w:hAnsiTheme="minorHAnsi" w:cstheme="minorHAnsi"/>
                <w:b/>
                <w:sz w:val="22"/>
                <w:szCs w:val="22"/>
                <w:u w:val="single"/>
              </w:rPr>
              <w:t xml:space="preserve">Approximate </w:t>
            </w:r>
          </w:p>
          <w:p w14:paraId="284ED291" w14:textId="77777777" w:rsidR="00416F70" w:rsidRPr="00BA637A" w:rsidRDefault="00416F70" w:rsidP="0005481C">
            <w:pPr>
              <w:jc w:val="left"/>
              <w:rPr>
                <w:rFonts w:asciiTheme="minorHAnsi" w:eastAsia="Calibri" w:hAnsiTheme="minorHAnsi" w:cstheme="minorHAnsi"/>
                <w:b/>
                <w:sz w:val="22"/>
                <w:szCs w:val="22"/>
                <w:u w:val="single"/>
              </w:rPr>
            </w:pPr>
            <w:r w:rsidRPr="00BA637A">
              <w:rPr>
                <w:rFonts w:asciiTheme="minorHAnsi" w:eastAsia="Calibri" w:hAnsiTheme="minorHAnsi" w:cstheme="minorHAnsi"/>
                <w:b/>
                <w:sz w:val="22"/>
                <w:szCs w:val="22"/>
                <w:u w:val="single"/>
              </w:rPr>
              <w:t>Load Qty</w:t>
            </w:r>
          </w:p>
        </w:tc>
        <w:tc>
          <w:tcPr>
            <w:tcW w:w="1515" w:type="dxa"/>
          </w:tcPr>
          <w:p w14:paraId="72F0D97E" w14:textId="77777777" w:rsidR="00416F70" w:rsidRPr="00BA637A" w:rsidRDefault="00416F70" w:rsidP="0005481C">
            <w:pPr>
              <w:jc w:val="left"/>
              <w:rPr>
                <w:rFonts w:asciiTheme="minorHAnsi" w:eastAsia="Calibri" w:hAnsiTheme="minorHAnsi" w:cstheme="minorHAnsi"/>
                <w:b/>
                <w:sz w:val="22"/>
                <w:szCs w:val="22"/>
                <w:u w:val="single"/>
              </w:rPr>
            </w:pPr>
            <w:r w:rsidRPr="00BA637A">
              <w:rPr>
                <w:rFonts w:asciiTheme="minorHAnsi" w:eastAsia="Calibri" w:hAnsiTheme="minorHAnsi" w:cstheme="minorHAnsi"/>
                <w:b/>
                <w:sz w:val="22"/>
                <w:szCs w:val="22"/>
                <w:u w:val="single"/>
              </w:rPr>
              <w:t xml:space="preserve">Approximate </w:t>
            </w:r>
          </w:p>
          <w:p w14:paraId="1CD4A84B" w14:textId="77777777" w:rsidR="00416F70" w:rsidRPr="00BA637A" w:rsidRDefault="00416F70" w:rsidP="0005481C">
            <w:pPr>
              <w:jc w:val="left"/>
              <w:rPr>
                <w:rFonts w:asciiTheme="minorHAnsi" w:eastAsia="Calibri" w:hAnsiTheme="minorHAnsi" w:cstheme="minorHAnsi"/>
                <w:b/>
                <w:sz w:val="22"/>
                <w:szCs w:val="22"/>
                <w:u w:val="single"/>
              </w:rPr>
            </w:pPr>
            <w:r w:rsidRPr="00BA637A">
              <w:rPr>
                <w:rFonts w:asciiTheme="minorHAnsi" w:eastAsia="Calibri" w:hAnsiTheme="minorHAnsi" w:cstheme="minorHAnsi"/>
                <w:b/>
                <w:sz w:val="22"/>
                <w:szCs w:val="22"/>
                <w:u w:val="single"/>
              </w:rPr>
              <w:t>Annual Usage</w:t>
            </w:r>
          </w:p>
        </w:tc>
        <w:tc>
          <w:tcPr>
            <w:tcW w:w="988" w:type="dxa"/>
          </w:tcPr>
          <w:p w14:paraId="2548FFEB" w14:textId="77777777" w:rsidR="00416F70" w:rsidRPr="00BA637A" w:rsidRDefault="00416F70" w:rsidP="0005481C">
            <w:pPr>
              <w:jc w:val="left"/>
              <w:rPr>
                <w:rFonts w:asciiTheme="minorHAnsi" w:eastAsia="Calibri" w:hAnsiTheme="minorHAnsi" w:cstheme="minorHAnsi"/>
                <w:b/>
                <w:sz w:val="22"/>
                <w:szCs w:val="22"/>
                <w:u w:val="single"/>
              </w:rPr>
            </w:pPr>
            <w:r w:rsidRPr="00BA637A">
              <w:rPr>
                <w:rFonts w:asciiTheme="minorHAnsi" w:eastAsia="Calibri" w:hAnsiTheme="minorHAnsi" w:cstheme="minorHAnsi"/>
                <w:b/>
                <w:sz w:val="22"/>
                <w:szCs w:val="22"/>
                <w:u w:val="single"/>
              </w:rPr>
              <w:t>Unit Price</w:t>
            </w:r>
          </w:p>
        </w:tc>
        <w:tc>
          <w:tcPr>
            <w:tcW w:w="989" w:type="dxa"/>
          </w:tcPr>
          <w:p w14:paraId="7C8E9676" w14:textId="77777777" w:rsidR="00416F70" w:rsidRPr="00BA637A" w:rsidRDefault="00416F70" w:rsidP="00B85B57">
            <w:pPr>
              <w:jc w:val="left"/>
              <w:rPr>
                <w:rFonts w:asciiTheme="minorHAnsi" w:eastAsia="Calibri" w:hAnsiTheme="minorHAnsi" w:cstheme="minorHAnsi"/>
                <w:sz w:val="22"/>
                <w:szCs w:val="22"/>
                <w:u w:val="single"/>
              </w:rPr>
            </w:pPr>
            <w:r w:rsidRPr="00BA637A">
              <w:rPr>
                <w:rFonts w:asciiTheme="minorHAnsi" w:eastAsia="Calibri" w:hAnsiTheme="minorHAnsi" w:cstheme="minorHAnsi"/>
                <w:b/>
                <w:sz w:val="22"/>
                <w:szCs w:val="22"/>
                <w:u w:val="single"/>
              </w:rPr>
              <w:t>Total Load Price</w:t>
            </w:r>
            <w:r w:rsidRPr="00BA637A">
              <w:rPr>
                <w:rFonts w:asciiTheme="minorHAnsi" w:eastAsia="Calibri" w:hAnsiTheme="minorHAnsi" w:cstheme="minorHAnsi"/>
                <w:sz w:val="22"/>
                <w:szCs w:val="22"/>
                <w:u w:val="single"/>
              </w:rPr>
              <w:t xml:space="preserve"> </w:t>
            </w:r>
          </w:p>
        </w:tc>
        <w:tc>
          <w:tcPr>
            <w:tcW w:w="1240" w:type="dxa"/>
          </w:tcPr>
          <w:p w14:paraId="052F20A3" w14:textId="77777777" w:rsidR="00416F70" w:rsidRPr="00BA637A" w:rsidRDefault="00416F70" w:rsidP="00B85B57">
            <w:pPr>
              <w:jc w:val="left"/>
              <w:rPr>
                <w:rFonts w:asciiTheme="minorHAnsi" w:eastAsia="Calibri" w:hAnsiTheme="minorHAnsi" w:cstheme="minorHAnsi"/>
                <w:sz w:val="22"/>
                <w:szCs w:val="22"/>
                <w:u w:val="single"/>
              </w:rPr>
            </w:pPr>
            <w:r w:rsidRPr="00BA637A">
              <w:rPr>
                <w:rFonts w:asciiTheme="minorHAnsi" w:eastAsia="Calibri" w:hAnsiTheme="minorHAnsi" w:cstheme="minorHAnsi"/>
                <w:b/>
                <w:sz w:val="22"/>
                <w:szCs w:val="22"/>
                <w:u w:val="single"/>
              </w:rPr>
              <w:t>Able to make delivery within</w:t>
            </w:r>
            <w:r w:rsidRPr="00BA637A">
              <w:rPr>
                <w:rFonts w:asciiTheme="minorHAnsi" w:eastAsia="Calibri" w:hAnsiTheme="minorHAnsi" w:cstheme="minorHAnsi"/>
                <w:sz w:val="22"/>
                <w:szCs w:val="22"/>
                <w:u w:val="single"/>
              </w:rPr>
              <w:t xml:space="preserve">: </w:t>
            </w:r>
            <w:r w:rsidR="00B85B57" w:rsidRPr="00BA637A">
              <w:rPr>
                <w:rFonts w:asciiTheme="minorHAnsi" w:eastAsia="Calibri" w:hAnsiTheme="minorHAnsi" w:cstheme="minorHAnsi"/>
                <w:sz w:val="22"/>
                <w:szCs w:val="22"/>
                <w:u w:val="single"/>
              </w:rPr>
              <w:t>Days</w:t>
            </w:r>
          </w:p>
        </w:tc>
      </w:tr>
      <w:tr w:rsidR="009F406B" w:rsidRPr="00BA637A" w14:paraId="50065558" w14:textId="77777777" w:rsidTr="009F406B">
        <w:tc>
          <w:tcPr>
            <w:tcW w:w="3595" w:type="dxa"/>
          </w:tcPr>
          <w:p w14:paraId="34ED7007" w14:textId="77777777" w:rsidR="00416F70" w:rsidRPr="00BA637A" w:rsidRDefault="009F406B" w:rsidP="009F406B">
            <w:pPr>
              <w:rPr>
                <w:rFonts w:asciiTheme="minorHAnsi" w:eastAsia="Calibri" w:hAnsiTheme="minorHAnsi" w:cstheme="minorHAnsi"/>
                <w:sz w:val="22"/>
                <w:szCs w:val="22"/>
              </w:rPr>
            </w:pPr>
            <w:r w:rsidRPr="00BA637A">
              <w:rPr>
                <w:rFonts w:asciiTheme="minorHAnsi" w:eastAsia="Calibri" w:hAnsiTheme="minorHAnsi" w:cstheme="minorHAnsi"/>
                <w:sz w:val="22"/>
                <w:szCs w:val="22"/>
              </w:rPr>
              <w:t>Sodium Bisulfite</w:t>
            </w:r>
            <w:r w:rsidR="00416F70" w:rsidRPr="00BA637A">
              <w:rPr>
                <w:rFonts w:asciiTheme="minorHAnsi" w:eastAsia="Calibri" w:hAnsiTheme="minorHAnsi" w:cstheme="minorHAnsi"/>
                <w:sz w:val="22"/>
                <w:szCs w:val="22"/>
              </w:rPr>
              <w:t xml:space="preserve"> </w:t>
            </w:r>
            <w:r w:rsidR="00B85B57" w:rsidRPr="00BA637A">
              <w:rPr>
                <w:rFonts w:asciiTheme="minorHAnsi" w:eastAsia="Calibri" w:hAnsiTheme="minorHAnsi" w:cstheme="minorHAnsi"/>
                <w:sz w:val="22"/>
                <w:szCs w:val="22"/>
                <w:vertAlign w:val="superscript"/>
              </w:rPr>
              <w:t>AB</w:t>
            </w:r>
            <w:r w:rsidR="00416F70" w:rsidRPr="00BA637A">
              <w:rPr>
                <w:rFonts w:asciiTheme="minorHAnsi" w:eastAsia="Calibri" w:hAnsiTheme="minorHAnsi" w:cstheme="minorHAnsi"/>
                <w:sz w:val="22"/>
                <w:szCs w:val="22"/>
              </w:rPr>
              <w:t xml:space="preserve">                     </w:t>
            </w:r>
          </w:p>
        </w:tc>
        <w:tc>
          <w:tcPr>
            <w:tcW w:w="948" w:type="dxa"/>
          </w:tcPr>
          <w:p w14:paraId="13EF9530" w14:textId="77777777" w:rsidR="00416F70" w:rsidRPr="00BA637A" w:rsidRDefault="00416F70"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Gallons</w:t>
            </w:r>
          </w:p>
        </w:tc>
        <w:tc>
          <w:tcPr>
            <w:tcW w:w="1515" w:type="dxa"/>
          </w:tcPr>
          <w:p w14:paraId="693B0157" w14:textId="77777777" w:rsidR="00416F70" w:rsidRPr="00BA637A" w:rsidRDefault="00416F70"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4,400 Gals</w:t>
            </w:r>
          </w:p>
        </w:tc>
        <w:tc>
          <w:tcPr>
            <w:tcW w:w="1515" w:type="dxa"/>
          </w:tcPr>
          <w:p w14:paraId="17AF5B92" w14:textId="77777777" w:rsidR="00416F70" w:rsidRPr="00BA637A" w:rsidRDefault="0005481C"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55,000 Gals</w:t>
            </w:r>
          </w:p>
        </w:tc>
        <w:tc>
          <w:tcPr>
            <w:tcW w:w="988" w:type="dxa"/>
          </w:tcPr>
          <w:p w14:paraId="3D58B845" w14:textId="77777777" w:rsidR="00416F70" w:rsidRPr="00BA637A" w:rsidRDefault="00416F70" w:rsidP="00416F70">
            <w:pPr>
              <w:rPr>
                <w:rFonts w:asciiTheme="minorHAnsi" w:eastAsia="Calibri" w:hAnsiTheme="minorHAnsi" w:cstheme="minorHAnsi"/>
                <w:sz w:val="22"/>
                <w:szCs w:val="22"/>
              </w:rPr>
            </w:pPr>
          </w:p>
        </w:tc>
        <w:tc>
          <w:tcPr>
            <w:tcW w:w="989" w:type="dxa"/>
          </w:tcPr>
          <w:p w14:paraId="0FA20CCE" w14:textId="77777777" w:rsidR="00416F70" w:rsidRPr="00BA637A" w:rsidRDefault="00416F70" w:rsidP="00416F70">
            <w:pPr>
              <w:rPr>
                <w:rFonts w:asciiTheme="minorHAnsi" w:eastAsia="Calibri" w:hAnsiTheme="minorHAnsi" w:cstheme="minorHAnsi"/>
                <w:sz w:val="22"/>
                <w:szCs w:val="22"/>
              </w:rPr>
            </w:pPr>
          </w:p>
        </w:tc>
        <w:tc>
          <w:tcPr>
            <w:tcW w:w="1240" w:type="dxa"/>
          </w:tcPr>
          <w:p w14:paraId="56D1F73A" w14:textId="77777777" w:rsidR="00416F70" w:rsidRPr="00BA637A" w:rsidRDefault="00416F70" w:rsidP="00416F70">
            <w:pPr>
              <w:rPr>
                <w:rFonts w:asciiTheme="minorHAnsi" w:eastAsia="Calibri" w:hAnsiTheme="minorHAnsi" w:cstheme="minorHAnsi"/>
                <w:sz w:val="22"/>
                <w:szCs w:val="22"/>
              </w:rPr>
            </w:pPr>
          </w:p>
        </w:tc>
      </w:tr>
      <w:tr w:rsidR="009F406B" w:rsidRPr="00BA637A" w14:paraId="30078E84" w14:textId="77777777" w:rsidTr="009F406B">
        <w:tc>
          <w:tcPr>
            <w:tcW w:w="3595" w:type="dxa"/>
          </w:tcPr>
          <w:p w14:paraId="1E04F2AD" w14:textId="625B2BC3" w:rsidR="00416F70" w:rsidRPr="00BA637A" w:rsidRDefault="0005481C" w:rsidP="009F406B">
            <w:pPr>
              <w:rPr>
                <w:rFonts w:asciiTheme="minorHAnsi" w:eastAsia="Calibri" w:hAnsiTheme="minorHAnsi" w:cstheme="minorHAnsi"/>
                <w:sz w:val="22"/>
                <w:szCs w:val="22"/>
              </w:rPr>
            </w:pPr>
            <w:r w:rsidRPr="00BA637A">
              <w:rPr>
                <w:rFonts w:asciiTheme="minorHAnsi" w:eastAsia="Calibri" w:hAnsiTheme="minorHAnsi" w:cstheme="minorHAnsi"/>
                <w:sz w:val="22"/>
                <w:szCs w:val="22"/>
              </w:rPr>
              <w:t>S</w:t>
            </w:r>
            <w:r w:rsidR="009F406B" w:rsidRPr="00BA637A">
              <w:rPr>
                <w:rFonts w:asciiTheme="minorHAnsi" w:eastAsia="Calibri" w:hAnsiTheme="minorHAnsi" w:cstheme="minorHAnsi"/>
                <w:sz w:val="22"/>
                <w:szCs w:val="22"/>
              </w:rPr>
              <w:t>odium Hypochlorite</w:t>
            </w:r>
            <w:r w:rsidR="001464F5">
              <w:rPr>
                <w:rFonts w:asciiTheme="minorHAnsi" w:eastAsia="Calibri" w:hAnsiTheme="minorHAnsi" w:cstheme="minorHAnsi"/>
                <w:sz w:val="22"/>
                <w:szCs w:val="22"/>
              </w:rPr>
              <w:t xml:space="preserve"> Minimum 10.5% +/- 0.5%</w:t>
            </w:r>
            <w:r w:rsidR="00B85B57" w:rsidRPr="00BA637A">
              <w:rPr>
                <w:rFonts w:asciiTheme="minorHAnsi" w:eastAsia="Calibri" w:hAnsiTheme="minorHAnsi" w:cstheme="minorHAnsi"/>
                <w:sz w:val="22"/>
                <w:szCs w:val="22"/>
              </w:rPr>
              <w:t xml:space="preserve"> </w:t>
            </w:r>
            <w:r w:rsidR="00B85B57" w:rsidRPr="00BA637A">
              <w:rPr>
                <w:rFonts w:asciiTheme="minorHAnsi" w:eastAsia="Calibri" w:hAnsiTheme="minorHAnsi" w:cstheme="minorHAnsi"/>
                <w:sz w:val="22"/>
                <w:szCs w:val="22"/>
                <w:vertAlign w:val="superscript"/>
              </w:rPr>
              <w:t>AB</w:t>
            </w:r>
            <w:r w:rsidR="001D348F" w:rsidRPr="00BA637A">
              <w:rPr>
                <w:rFonts w:asciiTheme="minorHAnsi" w:eastAsia="Calibri" w:hAnsiTheme="minorHAnsi" w:cstheme="minorHAnsi"/>
                <w:sz w:val="22"/>
                <w:szCs w:val="22"/>
                <w:vertAlign w:val="superscript"/>
              </w:rPr>
              <w:t>F</w:t>
            </w:r>
            <w:r w:rsidRPr="00BA637A">
              <w:rPr>
                <w:rFonts w:asciiTheme="minorHAnsi" w:eastAsia="Calibri" w:hAnsiTheme="minorHAnsi" w:cstheme="minorHAnsi"/>
                <w:sz w:val="22"/>
                <w:szCs w:val="22"/>
              </w:rPr>
              <w:t xml:space="preserve">                   </w:t>
            </w:r>
          </w:p>
        </w:tc>
        <w:tc>
          <w:tcPr>
            <w:tcW w:w="948" w:type="dxa"/>
          </w:tcPr>
          <w:p w14:paraId="3EDEAB4B" w14:textId="77777777" w:rsidR="00416F70" w:rsidRPr="00BA637A" w:rsidRDefault="0005481C"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Gallons</w:t>
            </w:r>
          </w:p>
        </w:tc>
        <w:tc>
          <w:tcPr>
            <w:tcW w:w="1515" w:type="dxa"/>
          </w:tcPr>
          <w:p w14:paraId="7F5E2AEB" w14:textId="77777777" w:rsidR="00416F70" w:rsidRPr="00BA637A" w:rsidRDefault="0005481C"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4,500 Gals</w:t>
            </w:r>
          </w:p>
        </w:tc>
        <w:tc>
          <w:tcPr>
            <w:tcW w:w="1515" w:type="dxa"/>
          </w:tcPr>
          <w:p w14:paraId="5AA16EEF" w14:textId="2AAD81AB" w:rsidR="00416F70" w:rsidRPr="00BA637A" w:rsidRDefault="008045AF" w:rsidP="00416F70">
            <w:pPr>
              <w:rPr>
                <w:rFonts w:asciiTheme="minorHAnsi" w:eastAsia="Calibri" w:hAnsiTheme="minorHAnsi" w:cstheme="minorHAnsi"/>
                <w:sz w:val="22"/>
                <w:szCs w:val="22"/>
              </w:rPr>
            </w:pPr>
            <w:r>
              <w:rPr>
                <w:rFonts w:asciiTheme="minorHAnsi" w:eastAsia="Calibri" w:hAnsiTheme="minorHAnsi" w:cstheme="minorHAnsi"/>
                <w:sz w:val="22"/>
                <w:szCs w:val="22"/>
              </w:rPr>
              <w:t>400,000</w:t>
            </w:r>
            <w:r w:rsidR="0005481C" w:rsidRPr="00BA637A">
              <w:rPr>
                <w:rFonts w:asciiTheme="minorHAnsi" w:eastAsia="Calibri" w:hAnsiTheme="minorHAnsi" w:cstheme="minorHAnsi"/>
                <w:sz w:val="22"/>
                <w:szCs w:val="22"/>
              </w:rPr>
              <w:t xml:space="preserve"> Gals</w:t>
            </w:r>
          </w:p>
        </w:tc>
        <w:tc>
          <w:tcPr>
            <w:tcW w:w="988" w:type="dxa"/>
          </w:tcPr>
          <w:p w14:paraId="7E29A083" w14:textId="77777777" w:rsidR="00416F70" w:rsidRPr="00BA637A" w:rsidRDefault="00416F70" w:rsidP="00416F70">
            <w:pPr>
              <w:rPr>
                <w:rFonts w:asciiTheme="minorHAnsi" w:eastAsia="Calibri" w:hAnsiTheme="minorHAnsi" w:cstheme="minorHAnsi"/>
                <w:sz w:val="22"/>
                <w:szCs w:val="22"/>
              </w:rPr>
            </w:pPr>
          </w:p>
        </w:tc>
        <w:tc>
          <w:tcPr>
            <w:tcW w:w="989" w:type="dxa"/>
          </w:tcPr>
          <w:p w14:paraId="1DFFABB1" w14:textId="77777777" w:rsidR="00416F70" w:rsidRPr="00BA637A" w:rsidRDefault="00416F70" w:rsidP="00416F70">
            <w:pPr>
              <w:rPr>
                <w:rFonts w:asciiTheme="minorHAnsi" w:eastAsia="Calibri" w:hAnsiTheme="minorHAnsi" w:cstheme="minorHAnsi"/>
                <w:sz w:val="22"/>
                <w:szCs w:val="22"/>
              </w:rPr>
            </w:pPr>
          </w:p>
        </w:tc>
        <w:tc>
          <w:tcPr>
            <w:tcW w:w="1240" w:type="dxa"/>
          </w:tcPr>
          <w:p w14:paraId="746A6091" w14:textId="77777777" w:rsidR="00416F70" w:rsidRPr="00BA637A" w:rsidRDefault="00416F70" w:rsidP="00416F70">
            <w:pPr>
              <w:rPr>
                <w:rFonts w:asciiTheme="minorHAnsi" w:eastAsia="Calibri" w:hAnsiTheme="minorHAnsi" w:cstheme="minorHAnsi"/>
                <w:sz w:val="22"/>
                <w:szCs w:val="22"/>
              </w:rPr>
            </w:pPr>
          </w:p>
        </w:tc>
      </w:tr>
      <w:tr w:rsidR="009F406B" w:rsidRPr="00BA637A" w14:paraId="06F94123" w14:textId="77777777" w:rsidTr="009F406B">
        <w:tc>
          <w:tcPr>
            <w:tcW w:w="3595" w:type="dxa"/>
          </w:tcPr>
          <w:p w14:paraId="2CF330E6" w14:textId="77777777" w:rsidR="00416F70" w:rsidRPr="00BA637A" w:rsidRDefault="0005481C" w:rsidP="001D348F">
            <w:pPr>
              <w:rPr>
                <w:rFonts w:asciiTheme="minorHAnsi" w:eastAsia="Calibri" w:hAnsiTheme="minorHAnsi" w:cstheme="minorHAnsi"/>
                <w:sz w:val="22"/>
                <w:szCs w:val="22"/>
              </w:rPr>
            </w:pPr>
            <w:r w:rsidRPr="00BA637A">
              <w:rPr>
                <w:rFonts w:asciiTheme="minorHAnsi" w:eastAsia="Calibri" w:hAnsiTheme="minorHAnsi" w:cstheme="minorHAnsi"/>
                <w:sz w:val="22"/>
                <w:szCs w:val="22"/>
              </w:rPr>
              <w:t>P</w:t>
            </w:r>
            <w:r w:rsidR="009F406B" w:rsidRPr="00BA637A">
              <w:rPr>
                <w:rFonts w:asciiTheme="minorHAnsi" w:eastAsia="Calibri" w:hAnsiTheme="minorHAnsi" w:cstheme="minorHAnsi"/>
                <w:sz w:val="22"/>
                <w:szCs w:val="22"/>
              </w:rPr>
              <w:t>olymer CAT FLOC</w:t>
            </w:r>
            <w:r w:rsidRPr="00BA637A">
              <w:rPr>
                <w:rFonts w:asciiTheme="minorHAnsi" w:eastAsia="Calibri" w:hAnsiTheme="minorHAnsi" w:cstheme="minorHAnsi"/>
                <w:sz w:val="22"/>
                <w:szCs w:val="22"/>
              </w:rPr>
              <w:t xml:space="preserve"> TL (TC431T) </w:t>
            </w:r>
            <w:r w:rsidR="00B85B57" w:rsidRPr="00BA637A">
              <w:rPr>
                <w:rFonts w:asciiTheme="minorHAnsi" w:eastAsia="Calibri" w:hAnsiTheme="minorHAnsi" w:cstheme="minorHAnsi"/>
                <w:sz w:val="22"/>
                <w:szCs w:val="22"/>
                <w:vertAlign w:val="superscript"/>
              </w:rPr>
              <w:t>C</w:t>
            </w:r>
            <w:r w:rsidR="001D348F" w:rsidRPr="00BA637A">
              <w:rPr>
                <w:rFonts w:asciiTheme="minorHAnsi" w:eastAsia="Calibri" w:hAnsiTheme="minorHAnsi" w:cstheme="minorHAnsi"/>
                <w:sz w:val="22"/>
                <w:szCs w:val="22"/>
                <w:vertAlign w:val="superscript"/>
              </w:rPr>
              <w:t>F</w:t>
            </w:r>
            <w:r w:rsidRPr="00BA637A">
              <w:rPr>
                <w:rFonts w:asciiTheme="minorHAnsi" w:eastAsia="Calibri" w:hAnsiTheme="minorHAnsi" w:cstheme="minorHAnsi"/>
                <w:sz w:val="22"/>
                <w:szCs w:val="22"/>
              </w:rPr>
              <w:t xml:space="preserve"> </w:t>
            </w:r>
          </w:p>
        </w:tc>
        <w:tc>
          <w:tcPr>
            <w:tcW w:w="948" w:type="dxa"/>
          </w:tcPr>
          <w:p w14:paraId="08A7C452" w14:textId="5B4D73B9" w:rsidR="00416F70" w:rsidRPr="00BA637A" w:rsidRDefault="00283B8B"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55</w:t>
            </w:r>
            <w:r>
              <w:rPr>
                <w:rFonts w:asciiTheme="minorHAnsi" w:eastAsia="Calibri" w:hAnsiTheme="minorHAnsi" w:cstheme="minorHAnsi"/>
                <w:sz w:val="22"/>
                <w:szCs w:val="22"/>
              </w:rPr>
              <w:t>-Gal</w:t>
            </w:r>
            <w:r w:rsidR="0005481C" w:rsidRPr="00BA637A">
              <w:rPr>
                <w:rFonts w:asciiTheme="minorHAnsi" w:eastAsia="Calibri" w:hAnsiTheme="minorHAnsi" w:cstheme="minorHAnsi"/>
                <w:sz w:val="22"/>
                <w:szCs w:val="22"/>
              </w:rPr>
              <w:t>, Drum</w:t>
            </w:r>
          </w:p>
        </w:tc>
        <w:tc>
          <w:tcPr>
            <w:tcW w:w="1515" w:type="dxa"/>
          </w:tcPr>
          <w:p w14:paraId="27232C52" w14:textId="77777777" w:rsidR="00416F70" w:rsidRPr="00BA637A" w:rsidRDefault="0005481C"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4 Drums</w:t>
            </w:r>
          </w:p>
        </w:tc>
        <w:tc>
          <w:tcPr>
            <w:tcW w:w="1515" w:type="dxa"/>
          </w:tcPr>
          <w:p w14:paraId="0B6817EA" w14:textId="586DEBC6" w:rsidR="00416F70" w:rsidRPr="00BA637A" w:rsidRDefault="0005481C"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1</w:t>
            </w:r>
            <w:r w:rsidR="001464F5">
              <w:rPr>
                <w:rFonts w:asciiTheme="minorHAnsi" w:eastAsia="Calibri" w:hAnsiTheme="minorHAnsi" w:cstheme="minorHAnsi"/>
                <w:sz w:val="22"/>
                <w:szCs w:val="22"/>
              </w:rPr>
              <w:t>6</w:t>
            </w:r>
            <w:r w:rsidRPr="00BA637A">
              <w:rPr>
                <w:rFonts w:asciiTheme="minorHAnsi" w:eastAsia="Calibri" w:hAnsiTheme="minorHAnsi" w:cstheme="minorHAnsi"/>
                <w:sz w:val="22"/>
                <w:szCs w:val="22"/>
              </w:rPr>
              <w:t xml:space="preserve"> Drums</w:t>
            </w:r>
          </w:p>
        </w:tc>
        <w:tc>
          <w:tcPr>
            <w:tcW w:w="988" w:type="dxa"/>
          </w:tcPr>
          <w:p w14:paraId="336A227B" w14:textId="77777777" w:rsidR="00416F70" w:rsidRPr="00BA637A" w:rsidRDefault="00416F70" w:rsidP="00416F70">
            <w:pPr>
              <w:rPr>
                <w:rFonts w:asciiTheme="minorHAnsi" w:eastAsia="Calibri" w:hAnsiTheme="minorHAnsi" w:cstheme="minorHAnsi"/>
                <w:sz w:val="22"/>
                <w:szCs w:val="22"/>
              </w:rPr>
            </w:pPr>
          </w:p>
        </w:tc>
        <w:tc>
          <w:tcPr>
            <w:tcW w:w="989" w:type="dxa"/>
          </w:tcPr>
          <w:p w14:paraId="09B9A48D" w14:textId="77777777" w:rsidR="00416F70" w:rsidRPr="00BA637A" w:rsidRDefault="00416F70" w:rsidP="00416F70">
            <w:pPr>
              <w:rPr>
                <w:rFonts w:asciiTheme="minorHAnsi" w:eastAsia="Calibri" w:hAnsiTheme="minorHAnsi" w:cstheme="minorHAnsi"/>
                <w:sz w:val="22"/>
                <w:szCs w:val="22"/>
              </w:rPr>
            </w:pPr>
          </w:p>
        </w:tc>
        <w:tc>
          <w:tcPr>
            <w:tcW w:w="1240" w:type="dxa"/>
          </w:tcPr>
          <w:p w14:paraId="31EA5CDC" w14:textId="77777777" w:rsidR="00416F70" w:rsidRPr="00BA637A" w:rsidRDefault="00416F70" w:rsidP="00416F70">
            <w:pPr>
              <w:rPr>
                <w:rFonts w:asciiTheme="minorHAnsi" w:eastAsia="Calibri" w:hAnsiTheme="minorHAnsi" w:cstheme="minorHAnsi"/>
                <w:sz w:val="22"/>
                <w:szCs w:val="22"/>
              </w:rPr>
            </w:pPr>
          </w:p>
        </w:tc>
      </w:tr>
      <w:tr w:rsidR="009F406B" w:rsidRPr="00BA637A" w14:paraId="7B068909" w14:textId="77777777" w:rsidTr="009F406B">
        <w:tc>
          <w:tcPr>
            <w:tcW w:w="3595" w:type="dxa"/>
          </w:tcPr>
          <w:p w14:paraId="23448DB2" w14:textId="77777777" w:rsidR="00416F70" w:rsidRPr="00BA637A" w:rsidRDefault="009F406B" w:rsidP="00416F70">
            <w:pPr>
              <w:rPr>
                <w:rFonts w:asciiTheme="minorHAnsi" w:eastAsia="Calibri" w:hAnsiTheme="minorHAnsi" w:cstheme="minorHAnsi"/>
                <w:sz w:val="22"/>
                <w:szCs w:val="22"/>
                <w:vertAlign w:val="superscript"/>
              </w:rPr>
            </w:pPr>
            <w:r w:rsidRPr="00BA637A">
              <w:rPr>
                <w:rFonts w:asciiTheme="minorHAnsi" w:eastAsia="Calibri" w:hAnsiTheme="minorHAnsi" w:cstheme="minorHAnsi"/>
                <w:sz w:val="22"/>
                <w:szCs w:val="22"/>
              </w:rPr>
              <w:t>Liquid Alum</w:t>
            </w:r>
            <w:r w:rsidR="001D348F" w:rsidRPr="00BA637A">
              <w:rPr>
                <w:rFonts w:asciiTheme="minorHAnsi" w:eastAsia="Calibri" w:hAnsiTheme="minorHAnsi" w:cstheme="minorHAnsi"/>
                <w:sz w:val="22"/>
                <w:szCs w:val="22"/>
                <w:vertAlign w:val="superscript"/>
              </w:rPr>
              <w:t>F</w:t>
            </w:r>
          </w:p>
        </w:tc>
        <w:tc>
          <w:tcPr>
            <w:tcW w:w="948" w:type="dxa"/>
          </w:tcPr>
          <w:p w14:paraId="17FC9F10" w14:textId="77777777" w:rsidR="00416F70" w:rsidRPr="00BA637A" w:rsidRDefault="0005481C"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Dry Tons</w:t>
            </w:r>
          </w:p>
        </w:tc>
        <w:tc>
          <w:tcPr>
            <w:tcW w:w="1515" w:type="dxa"/>
          </w:tcPr>
          <w:p w14:paraId="516EE188" w14:textId="77777777" w:rsidR="00416F70" w:rsidRPr="00BA637A" w:rsidRDefault="0005481C"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20 DT</w:t>
            </w:r>
          </w:p>
        </w:tc>
        <w:tc>
          <w:tcPr>
            <w:tcW w:w="1515" w:type="dxa"/>
          </w:tcPr>
          <w:p w14:paraId="25CF0B81" w14:textId="77777777" w:rsidR="00416F70" w:rsidRPr="00BA637A" w:rsidRDefault="0005481C"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1,090 DT or 200,000 Gal</w:t>
            </w:r>
          </w:p>
        </w:tc>
        <w:tc>
          <w:tcPr>
            <w:tcW w:w="988" w:type="dxa"/>
          </w:tcPr>
          <w:p w14:paraId="12F91953" w14:textId="77777777" w:rsidR="00416F70" w:rsidRPr="00BA637A" w:rsidRDefault="00416F70" w:rsidP="00416F70">
            <w:pPr>
              <w:rPr>
                <w:rFonts w:asciiTheme="minorHAnsi" w:eastAsia="Calibri" w:hAnsiTheme="minorHAnsi" w:cstheme="minorHAnsi"/>
                <w:sz w:val="22"/>
                <w:szCs w:val="22"/>
              </w:rPr>
            </w:pPr>
          </w:p>
        </w:tc>
        <w:tc>
          <w:tcPr>
            <w:tcW w:w="989" w:type="dxa"/>
          </w:tcPr>
          <w:p w14:paraId="794D473C" w14:textId="77777777" w:rsidR="00416F70" w:rsidRPr="00BA637A" w:rsidRDefault="00416F70" w:rsidP="00416F70">
            <w:pPr>
              <w:rPr>
                <w:rFonts w:asciiTheme="minorHAnsi" w:eastAsia="Calibri" w:hAnsiTheme="minorHAnsi" w:cstheme="minorHAnsi"/>
                <w:sz w:val="22"/>
                <w:szCs w:val="22"/>
              </w:rPr>
            </w:pPr>
          </w:p>
        </w:tc>
        <w:tc>
          <w:tcPr>
            <w:tcW w:w="1240" w:type="dxa"/>
          </w:tcPr>
          <w:p w14:paraId="24B2D0F2" w14:textId="77777777" w:rsidR="00416F70" w:rsidRPr="00BA637A" w:rsidRDefault="00416F70" w:rsidP="00416F70">
            <w:pPr>
              <w:rPr>
                <w:rFonts w:asciiTheme="minorHAnsi" w:eastAsia="Calibri" w:hAnsiTheme="minorHAnsi" w:cstheme="minorHAnsi"/>
                <w:sz w:val="22"/>
                <w:szCs w:val="22"/>
              </w:rPr>
            </w:pPr>
          </w:p>
        </w:tc>
      </w:tr>
      <w:tr w:rsidR="009F406B" w:rsidRPr="00BA637A" w14:paraId="55E162F6" w14:textId="77777777" w:rsidTr="009F406B">
        <w:tc>
          <w:tcPr>
            <w:tcW w:w="3595" w:type="dxa"/>
          </w:tcPr>
          <w:p w14:paraId="44C41628" w14:textId="68BAC617" w:rsidR="00416F70" w:rsidRPr="00BA637A" w:rsidRDefault="0005481C" w:rsidP="009F406B">
            <w:pPr>
              <w:rPr>
                <w:rFonts w:asciiTheme="minorHAnsi" w:eastAsia="Calibri" w:hAnsiTheme="minorHAnsi" w:cstheme="minorHAnsi"/>
                <w:sz w:val="22"/>
                <w:szCs w:val="22"/>
                <w:vertAlign w:val="superscript"/>
              </w:rPr>
            </w:pPr>
            <w:r w:rsidRPr="00BA637A">
              <w:rPr>
                <w:rFonts w:asciiTheme="minorHAnsi" w:eastAsia="Calibri" w:hAnsiTheme="minorHAnsi" w:cstheme="minorHAnsi"/>
                <w:sz w:val="22"/>
                <w:szCs w:val="22"/>
              </w:rPr>
              <w:t>P</w:t>
            </w:r>
            <w:r w:rsidR="009F406B" w:rsidRPr="00BA637A">
              <w:rPr>
                <w:rFonts w:asciiTheme="minorHAnsi" w:eastAsia="Calibri" w:hAnsiTheme="minorHAnsi" w:cstheme="minorHAnsi"/>
                <w:sz w:val="22"/>
                <w:szCs w:val="22"/>
              </w:rPr>
              <w:t xml:space="preserve">otassium </w:t>
            </w:r>
            <w:r w:rsidR="00283B8B" w:rsidRPr="00BA637A">
              <w:rPr>
                <w:rFonts w:asciiTheme="minorHAnsi" w:eastAsia="Calibri" w:hAnsiTheme="minorHAnsi" w:cstheme="minorHAnsi"/>
                <w:sz w:val="22"/>
                <w:szCs w:val="22"/>
              </w:rPr>
              <w:t>Permanganate (</w:t>
            </w:r>
            <w:r w:rsidRPr="00BA637A">
              <w:rPr>
                <w:rFonts w:asciiTheme="minorHAnsi" w:eastAsia="Calibri" w:hAnsiTheme="minorHAnsi" w:cstheme="minorHAnsi"/>
                <w:sz w:val="22"/>
                <w:szCs w:val="22"/>
              </w:rPr>
              <w:t>KMNO4)</w:t>
            </w:r>
            <w:r w:rsidR="001D348F" w:rsidRPr="00BA637A">
              <w:rPr>
                <w:rFonts w:asciiTheme="minorHAnsi" w:eastAsia="Calibri" w:hAnsiTheme="minorHAnsi" w:cstheme="minorHAnsi"/>
                <w:sz w:val="22"/>
                <w:szCs w:val="22"/>
                <w:vertAlign w:val="superscript"/>
              </w:rPr>
              <w:t>F</w:t>
            </w:r>
          </w:p>
        </w:tc>
        <w:tc>
          <w:tcPr>
            <w:tcW w:w="948" w:type="dxa"/>
          </w:tcPr>
          <w:p w14:paraId="3192C7FC" w14:textId="77777777" w:rsidR="0005481C" w:rsidRPr="00BA637A" w:rsidRDefault="0005481C"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 xml:space="preserve">Pail </w:t>
            </w:r>
          </w:p>
          <w:p w14:paraId="670EE503" w14:textId="77777777" w:rsidR="00416F70" w:rsidRPr="00BA637A" w:rsidRDefault="00416F70" w:rsidP="00416F70">
            <w:pPr>
              <w:rPr>
                <w:rFonts w:asciiTheme="minorHAnsi" w:eastAsia="Calibri" w:hAnsiTheme="minorHAnsi" w:cstheme="minorHAnsi"/>
                <w:sz w:val="22"/>
                <w:szCs w:val="22"/>
              </w:rPr>
            </w:pPr>
          </w:p>
        </w:tc>
        <w:tc>
          <w:tcPr>
            <w:tcW w:w="1515" w:type="dxa"/>
          </w:tcPr>
          <w:p w14:paraId="41749575" w14:textId="77777777" w:rsidR="00416F70" w:rsidRPr="00BA637A" w:rsidRDefault="0005481C"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36 PL</w:t>
            </w:r>
          </w:p>
        </w:tc>
        <w:tc>
          <w:tcPr>
            <w:tcW w:w="1515" w:type="dxa"/>
          </w:tcPr>
          <w:p w14:paraId="30967C87" w14:textId="7DD173CE" w:rsidR="00416F70" w:rsidRPr="00BA637A" w:rsidRDefault="001464F5" w:rsidP="00416F70">
            <w:pPr>
              <w:rPr>
                <w:rFonts w:asciiTheme="minorHAnsi" w:eastAsia="Calibri" w:hAnsiTheme="minorHAnsi" w:cstheme="minorHAnsi"/>
                <w:sz w:val="22"/>
                <w:szCs w:val="22"/>
              </w:rPr>
            </w:pPr>
            <w:r>
              <w:rPr>
                <w:rFonts w:asciiTheme="minorHAnsi" w:eastAsia="Calibri" w:hAnsiTheme="minorHAnsi" w:cstheme="minorHAnsi"/>
                <w:sz w:val="22"/>
                <w:szCs w:val="22"/>
              </w:rPr>
              <w:t xml:space="preserve">36 </w:t>
            </w:r>
            <w:r w:rsidR="0005481C" w:rsidRPr="00BA637A">
              <w:rPr>
                <w:rFonts w:asciiTheme="minorHAnsi" w:eastAsia="Calibri" w:hAnsiTheme="minorHAnsi" w:cstheme="minorHAnsi"/>
                <w:sz w:val="22"/>
                <w:szCs w:val="22"/>
              </w:rPr>
              <w:t>PL</w:t>
            </w:r>
          </w:p>
        </w:tc>
        <w:tc>
          <w:tcPr>
            <w:tcW w:w="988" w:type="dxa"/>
          </w:tcPr>
          <w:p w14:paraId="18340469" w14:textId="77777777" w:rsidR="00416F70" w:rsidRPr="00BA637A" w:rsidRDefault="00416F70" w:rsidP="00416F70">
            <w:pPr>
              <w:rPr>
                <w:rFonts w:asciiTheme="minorHAnsi" w:eastAsia="Calibri" w:hAnsiTheme="minorHAnsi" w:cstheme="minorHAnsi"/>
                <w:sz w:val="22"/>
                <w:szCs w:val="22"/>
              </w:rPr>
            </w:pPr>
          </w:p>
        </w:tc>
        <w:tc>
          <w:tcPr>
            <w:tcW w:w="989" w:type="dxa"/>
          </w:tcPr>
          <w:p w14:paraId="1E9A00EB" w14:textId="77777777" w:rsidR="00416F70" w:rsidRPr="00BA637A" w:rsidRDefault="00416F70" w:rsidP="00416F70">
            <w:pPr>
              <w:rPr>
                <w:rFonts w:asciiTheme="minorHAnsi" w:eastAsia="Calibri" w:hAnsiTheme="minorHAnsi" w:cstheme="minorHAnsi"/>
                <w:sz w:val="22"/>
                <w:szCs w:val="22"/>
              </w:rPr>
            </w:pPr>
          </w:p>
        </w:tc>
        <w:tc>
          <w:tcPr>
            <w:tcW w:w="1240" w:type="dxa"/>
          </w:tcPr>
          <w:p w14:paraId="152209DF" w14:textId="77777777" w:rsidR="00416F70" w:rsidRPr="00BA637A" w:rsidRDefault="00416F70" w:rsidP="00416F70">
            <w:pPr>
              <w:rPr>
                <w:rFonts w:asciiTheme="minorHAnsi" w:eastAsia="Calibri" w:hAnsiTheme="minorHAnsi" w:cstheme="minorHAnsi"/>
                <w:sz w:val="22"/>
                <w:szCs w:val="22"/>
              </w:rPr>
            </w:pPr>
          </w:p>
        </w:tc>
      </w:tr>
      <w:tr w:rsidR="009F406B" w:rsidRPr="00BA637A" w14:paraId="7E13B231" w14:textId="77777777" w:rsidTr="009F406B">
        <w:tc>
          <w:tcPr>
            <w:tcW w:w="3595" w:type="dxa"/>
          </w:tcPr>
          <w:p w14:paraId="429E64FD" w14:textId="77777777" w:rsidR="0005481C" w:rsidRPr="00BA637A" w:rsidRDefault="0005481C" w:rsidP="0005481C">
            <w:pPr>
              <w:numPr>
                <w:ilvl w:val="0"/>
                <w:numId w:val="24"/>
              </w:numPr>
              <w:ind w:left="0" w:right="-1350" w:hanging="450"/>
              <w:contextualSpacing/>
              <w:rPr>
                <w:rFonts w:asciiTheme="minorHAnsi" w:eastAsia="Calibri" w:hAnsiTheme="minorHAnsi" w:cstheme="minorHAnsi"/>
                <w:sz w:val="22"/>
                <w:szCs w:val="22"/>
              </w:rPr>
            </w:pPr>
            <w:r w:rsidRPr="00BA637A">
              <w:rPr>
                <w:rFonts w:asciiTheme="minorHAnsi" w:eastAsia="Calibri" w:hAnsiTheme="minorHAnsi" w:cstheme="minorHAnsi"/>
                <w:sz w:val="22"/>
                <w:szCs w:val="22"/>
              </w:rPr>
              <w:t>P</w:t>
            </w:r>
            <w:r w:rsidR="009F406B" w:rsidRPr="00BA637A">
              <w:rPr>
                <w:rFonts w:asciiTheme="minorHAnsi" w:eastAsia="Calibri" w:hAnsiTheme="minorHAnsi" w:cstheme="minorHAnsi"/>
                <w:sz w:val="22"/>
                <w:szCs w:val="22"/>
              </w:rPr>
              <w:t>hosphate</w:t>
            </w:r>
            <w:r w:rsidRPr="00BA637A">
              <w:rPr>
                <w:rFonts w:asciiTheme="minorHAnsi" w:eastAsia="Calibri" w:hAnsiTheme="minorHAnsi" w:cstheme="minorHAnsi"/>
                <w:sz w:val="22"/>
                <w:szCs w:val="22"/>
              </w:rPr>
              <w:t xml:space="preserve"> 50/50</w:t>
            </w:r>
            <w:r w:rsidR="00B85B57" w:rsidRPr="00BA637A">
              <w:rPr>
                <w:rFonts w:asciiTheme="minorHAnsi" w:eastAsia="Calibri" w:hAnsiTheme="minorHAnsi" w:cstheme="minorHAnsi"/>
                <w:sz w:val="22"/>
                <w:szCs w:val="22"/>
              </w:rPr>
              <w:t xml:space="preserve"> </w:t>
            </w:r>
            <w:r w:rsidR="00B85B57" w:rsidRPr="00BA637A">
              <w:rPr>
                <w:rFonts w:asciiTheme="minorHAnsi" w:eastAsia="Calibri" w:hAnsiTheme="minorHAnsi" w:cstheme="minorHAnsi"/>
                <w:sz w:val="22"/>
                <w:szCs w:val="22"/>
                <w:vertAlign w:val="superscript"/>
              </w:rPr>
              <w:t>C</w:t>
            </w:r>
            <w:r w:rsidR="001D348F" w:rsidRPr="00BA637A">
              <w:rPr>
                <w:rFonts w:asciiTheme="minorHAnsi" w:eastAsia="Calibri" w:hAnsiTheme="minorHAnsi" w:cstheme="minorHAnsi"/>
                <w:sz w:val="22"/>
                <w:szCs w:val="22"/>
                <w:vertAlign w:val="superscript"/>
              </w:rPr>
              <w:t>EF</w:t>
            </w:r>
          </w:p>
          <w:p w14:paraId="51950DC8" w14:textId="77777777" w:rsidR="009F406B" w:rsidRPr="00BA637A" w:rsidRDefault="009F406B" w:rsidP="009F406B">
            <w:pPr>
              <w:numPr>
                <w:ilvl w:val="0"/>
                <w:numId w:val="24"/>
              </w:numPr>
              <w:ind w:left="0" w:right="-1350" w:hanging="450"/>
              <w:contextualSpacing/>
              <w:jc w:val="left"/>
              <w:rPr>
                <w:rFonts w:asciiTheme="minorHAnsi" w:eastAsia="Calibri" w:hAnsiTheme="minorHAnsi" w:cstheme="minorHAnsi"/>
                <w:sz w:val="22"/>
                <w:szCs w:val="22"/>
              </w:rPr>
            </w:pPr>
            <w:r w:rsidRPr="00BA637A">
              <w:rPr>
                <w:rFonts w:asciiTheme="minorHAnsi" w:eastAsia="Calibri" w:hAnsiTheme="minorHAnsi" w:cstheme="minorHAnsi"/>
                <w:sz w:val="22"/>
                <w:szCs w:val="22"/>
              </w:rPr>
              <w:t>Ortho/Poly Blend Per</w:t>
            </w:r>
          </w:p>
          <w:p w14:paraId="5E3EA39F" w14:textId="77777777" w:rsidR="00416F70" w:rsidRPr="00BA637A" w:rsidRDefault="009F406B" w:rsidP="009F406B">
            <w:pPr>
              <w:numPr>
                <w:ilvl w:val="0"/>
                <w:numId w:val="24"/>
              </w:numPr>
              <w:ind w:left="0" w:right="-1350" w:hanging="450"/>
              <w:contextualSpacing/>
              <w:jc w:val="left"/>
              <w:rPr>
                <w:rFonts w:asciiTheme="minorHAnsi" w:eastAsia="Calibri" w:hAnsiTheme="minorHAnsi" w:cstheme="minorHAnsi"/>
                <w:sz w:val="22"/>
                <w:szCs w:val="22"/>
              </w:rPr>
            </w:pPr>
            <w:r w:rsidRPr="00BA637A">
              <w:rPr>
                <w:rFonts w:asciiTheme="minorHAnsi" w:eastAsia="Calibri" w:hAnsiTheme="minorHAnsi" w:cstheme="minorHAnsi"/>
                <w:sz w:val="22"/>
                <w:szCs w:val="22"/>
              </w:rPr>
              <w:t>(Poly Diallyldimethlammonium)</w:t>
            </w:r>
            <w:r w:rsidR="0005481C" w:rsidRPr="00BA637A">
              <w:rPr>
                <w:rFonts w:asciiTheme="minorHAnsi" w:eastAsia="Calibri" w:hAnsiTheme="minorHAnsi" w:cstheme="minorHAnsi"/>
                <w:sz w:val="22"/>
                <w:szCs w:val="22"/>
              </w:rPr>
              <w:t xml:space="preserve">  (PD)</w:t>
            </w:r>
          </w:p>
        </w:tc>
        <w:tc>
          <w:tcPr>
            <w:tcW w:w="948" w:type="dxa"/>
          </w:tcPr>
          <w:p w14:paraId="2417EF2B" w14:textId="77777777" w:rsidR="0005481C" w:rsidRPr="00BA637A" w:rsidRDefault="0005481C"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Tote</w:t>
            </w:r>
          </w:p>
          <w:p w14:paraId="453F0762" w14:textId="77777777" w:rsidR="00416F70" w:rsidRPr="00BA637A" w:rsidRDefault="0005481C"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275 Gal</w:t>
            </w:r>
          </w:p>
        </w:tc>
        <w:tc>
          <w:tcPr>
            <w:tcW w:w="1515" w:type="dxa"/>
          </w:tcPr>
          <w:p w14:paraId="1E0B0E60" w14:textId="77777777" w:rsidR="00416F70" w:rsidRPr="00BA637A" w:rsidRDefault="0005481C"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1 Tote</w:t>
            </w:r>
          </w:p>
        </w:tc>
        <w:tc>
          <w:tcPr>
            <w:tcW w:w="1515" w:type="dxa"/>
          </w:tcPr>
          <w:p w14:paraId="29332F33" w14:textId="30B65E2E" w:rsidR="00416F70" w:rsidRPr="00BA637A" w:rsidRDefault="001464F5" w:rsidP="00416F70">
            <w:pPr>
              <w:rPr>
                <w:rFonts w:asciiTheme="minorHAnsi" w:eastAsia="Calibri" w:hAnsiTheme="minorHAnsi" w:cstheme="minorHAnsi"/>
                <w:sz w:val="22"/>
                <w:szCs w:val="22"/>
              </w:rPr>
            </w:pPr>
            <w:r>
              <w:rPr>
                <w:rFonts w:asciiTheme="minorHAnsi" w:eastAsia="Calibri" w:hAnsiTheme="minorHAnsi" w:cstheme="minorHAnsi"/>
                <w:sz w:val="22"/>
                <w:szCs w:val="22"/>
              </w:rPr>
              <w:t>24</w:t>
            </w:r>
            <w:r w:rsidR="0005481C" w:rsidRPr="00BA637A">
              <w:rPr>
                <w:rFonts w:asciiTheme="minorHAnsi" w:eastAsia="Calibri" w:hAnsiTheme="minorHAnsi" w:cstheme="minorHAnsi"/>
                <w:sz w:val="22"/>
                <w:szCs w:val="22"/>
              </w:rPr>
              <w:t xml:space="preserve"> Tote</w:t>
            </w:r>
          </w:p>
        </w:tc>
        <w:tc>
          <w:tcPr>
            <w:tcW w:w="988" w:type="dxa"/>
          </w:tcPr>
          <w:p w14:paraId="2BA68574" w14:textId="77777777" w:rsidR="00416F70" w:rsidRPr="00BA637A" w:rsidRDefault="00416F70" w:rsidP="00416F70">
            <w:pPr>
              <w:rPr>
                <w:rFonts w:asciiTheme="minorHAnsi" w:eastAsia="Calibri" w:hAnsiTheme="minorHAnsi" w:cstheme="minorHAnsi"/>
                <w:sz w:val="22"/>
                <w:szCs w:val="22"/>
              </w:rPr>
            </w:pPr>
          </w:p>
        </w:tc>
        <w:tc>
          <w:tcPr>
            <w:tcW w:w="989" w:type="dxa"/>
          </w:tcPr>
          <w:p w14:paraId="2E5A8962" w14:textId="77777777" w:rsidR="00416F70" w:rsidRPr="00BA637A" w:rsidRDefault="00416F70" w:rsidP="00416F70">
            <w:pPr>
              <w:rPr>
                <w:rFonts w:asciiTheme="minorHAnsi" w:eastAsia="Calibri" w:hAnsiTheme="minorHAnsi" w:cstheme="minorHAnsi"/>
                <w:sz w:val="22"/>
                <w:szCs w:val="22"/>
              </w:rPr>
            </w:pPr>
          </w:p>
        </w:tc>
        <w:tc>
          <w:tcPr>
            <w:tcW w:w="1240" w:type="dxa"/>
          </w:tcPr>
          <w:p w14:paraId="62555110" w14:textId="77777777" w:rsidR="00416F70" w:rsidRPr="00BA637A" w:rsidRDefault="00416F70" w:rsidP="00416F70">
            <w:pPr>
              <w:rPr>
                <w:rFonts w:asciiTheme="minorHAnsi" w:eastAsia="Calibri" w:hAnsiTheme="minorHAnsi" w:cstheme="minorHAnsi"/>
                <w:sz w:val="22"/>
                <w:szCs w:val="22"/>
              </w:rPr>
            </w:pPr>
          </w:p>
        </w:tc>
      </w:tr>
      <w:tr w:rsidR="009F406B" w:rsidRPr="00BA637A" w14:paraId="1E03BA36" w14:textId="77777777" w:rsidTr="009F406B">
        <w:tc>
          <w:tcPr>
            <w:tcW w:w="3595" w:type="dxa"/>
          </w:tcPr>
          <w:p w14:paraId="6132E566" w14:textId="77777777" w:rsidR="00416F70" w:rsidRPr="00BA637A" w:rsidRDefault="009F406B" w:rsidP="00B85B57">
            <w:pPr>
              <w:rPr>
                <w:rFonts w:asciiTheme="minorHAnsi" w:eastAsia="Calibri" w:hAnsiTheme="minorHAnsi" w:cstheme="minorHAnsi"/>
                <w:sz w:val="22"/>
                <w:szCs w:val="22"/>
                <w:vertAlign w:val="superscript"/>
              </w:rPr>
            </w:pPr>
            <w:r w:rsidRPr="00BA637A">
              <w:rPr>
                <w:rFonts w:asciiTheme="minorHAnsi" w:eastAsia="Calibri" w:hAnsiTheme="minorHAnsi" w:cstheme="minorHAnsi"/>
                <w:sz w:val="22"/>
                <w:szCs w:val="22"/>
              </w:rPr>
              <w:t>H</w:t>
            </w:r>
            <w:r w:rsidR="00B85B57" w:rsidRPr="00BA637A">
              <w:rPr>
                <w:rFonts w:asciiTheme="minorHAnsi" w:eastAsia="Calibri" w:hAnsiTheme="minorHAnsi" w:cstheme="minorHAnsi"/>
                <w:sz w:val="22"/>
                <w:szCs w:val="22"/>
              </w:rPr>
              <w:t>ydrofluosilicic Acid</w:t>
            </w:r>
            <w:r w:rsidRPr="00BA637A">
              <w:rPr>
                <w:rFonts w:asciiTheme="minorHAnsi" w:eastAsia="Calibri" w:hAnsiTheme="minorHAnsi" w:cstheme="minorHAnsi"/>
                <w:sz w:val="22"/>
                <w:szCs w:val="22"/>
              </w:rPr>
              <w:t xml:space="preserve"> 23% B</w:t>
            </w:r>
            <w:r w:rsidR="00B85B57" w:rsidRPr="00BA637A">
              <w:rPr>
                <w:rFonts w:asciiTheme="minorHAnsi" w:eastAsia="Calibri" w:hAnsiTheme="minorHAnsi" w:cstheme="minorHAnsi"/>
                <w:sz w:val="22"/>
                <w:szCs w:val="22"/>
              </w:rPr>
              <w:t xml:space="preserve">ulk </w:t>
            </w:r>
            <w:r w:rsidR="00B85B57" w:rsidRPr="00BA637A">
              <w:rPr>
                <w:rFonts w:asciiTheme="minorHAnsi" w:eastAsia="Calibri" w:hAnsiTheme="minorHAnsi" w:cstheme="minorHAnsi"/>
                <w:sz w:val="22"/>
                <w:szCs w:val="22"/>
                <w:vertAlign w:val="superscript"/>
              </w:rPr>
              <w:t>A</w:t>
            </w:r>
            <w:r w:rsidR="001D348F" w:rsidRPr="00BA637A">
              <w:rPr>
                <w:rFonts w:asciiTheme="minorHAnsi" w:eastAsia="Calibri" w:hAnsiTheme="minorHAnsi" w:cstheme="minorHAnsi"/>
                <w:sz w:val="22"/>
                <w:szCs w:val="22"/>
                <w:vertAlign w:val="superscript"/>
              </w:rPr>
              <w:t>F</w:t>
            </w:r>
          </w:p>
        </w:tc>
        <w:tc>
          <w:tcPr>
            <w:tcW w:w="948" w:type="dxa"/>
          </w:tcPr>
          <w:p w14:paraId="78975AC9" w14:textId="77777777" w:rsidR="00416F70" w:rsidRPr="00BA637A" w:rsidRDefault="009F406B"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Dry Ton</w:t>
            </w:r>
          </w:p>
        </w:tc>
        <w:tc>
          <w:tcPr>
            <w:tcW w:w="1515" w:type="dxa"/>
          </w:tcPr>
          <w:p w14:paraId="6182BDF7" w14:textId="77777777" w:rsidR="00416F70" w:rsidRPr="00BA637A" w:rsidRDefault="009F406B"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5 DT</w:t>
            </w:r>
          </w:p>
        </w:tc>
        <w:tc>
          <w:tcPr>
            <w:tcW w:w="1515" w:type="dxa"/>
          </w:tcPr>
          <w:p w14:paraId="6FBE8AC3" w14:textId="77777777" w:rsidR="00416F70" w:rsidRPr="00BA637A" w:rsidRDefault="009F406B"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5 DT</w:t>
            </w:r>
          </w:p>
        </w:tc>
        <w:tc>
          <w:tcPr>
            <w:tcW w:w="988" w:type="dxa"/>
          </w:tcPr>
          <w:p w14:paraId="7BDE5977" w14:textId="77777777" w:rsidR="00416F70" w:rsidRPr="00BA637A" w:rsidRDefault="00416F70" w:rsidP="00416F70">
            <w:pPr>
              <w:rPr>
                <w:rFonts w:asciiTheme="minorHAnsi" w:eastAsia="Calibri" w:hAnsiTheme="minorHAnsi" w:cstheme="minorHAnsi"/>
                <w:sz w:val="22"/>
                <w:szCs w:val="22"/>
              </w:rPr>
            </w:pPr>
          </w:p>
        </w:tc>
        <w:tc>
          <w:tcPr>
            <w:tcW w:w="989" w:type="dxa"/>
          </w:tcPr>
          <w:p w14:paraId="1C1B2989" w14:textId="77777777" w:rsidR="00416F70" w:rsidRPr="00BA637A" w:rsidRDefault="00416F70" w:rsidP="00416F70">
            <w:pPr>
              <w:rPr>
                <w:rFonts w:asciiTheme="minorHAnsi" w:eastAsia="Calibri" w:hAnsiTheme="minorHAnsi" w:cstheme="minorHAnsi"/>
                <w:sz w:val="22"/>
                <w:szCs w:val="22"/>
              </w:rPr>
            </w:pPr>
          </w:p>
        </w:tc>
        <w:tc>
          <w:tcPr>
            <w:tcW w:w="1240" w:type="dxa"/>
          </w:tcPr>
          <w:p w14:paraId="5915379F" w14:textId="77777777" w:rsidR="00416F70" w:rsidRPr="00BA637A" w:rsidRDefault="00416F70" w:rsidP="00416F70">
            <w:pPr>
              <w:rPr>
                <w:rFonts w:asciiTheme="minorHAnsi" w:eastAsia="Calibri" w:hAnsiTheme="minorHAnsi" w:cstheme="minorHAnsi"/>
                <w:sz w:val="22"/>
                <w:szCs w:val="22"/>
              </w:rPr>
            </w:pPr>
          </w:p>
        </w:tc>
      </w:tr>
    </w:tbl>
    <w:p w14:paraId="38C39637" w14:textId="77777777" w:rsidR="00416F70" w:rsidRPr="00BA637A" w:rsidRDefault="00416F70" w:rsidP="00416F70">
      <w:pPr>
        <w:rPr>
          <w:rFonts w:asciiTheme="minorHAnsi" w:eastAsia="Calibri" w:hAnsiTheme="minorHAnsi" w:cstheme="minorHAnsi"/>
          <w:sz w:val="22"/>
          <w:szCs w:val="22"/>
          <w:u w:val="single"/>
        </w:rPr>
      </w:pPr>
    </w:p>
    <w:p w14:paraId="42667F91" w14:textId="77777777" w:rsidR="00416F70" w:rsidRPr="00BA637A" w:rsidRDefault="00B85B57" w:rsidP="00416F70">
      <w:pPr>
        <w:rPr>
          <w:rFonts w:asciiTheme="minorHAnsi" w:eastAsia="Calibri" w:hAnsiTheme="minorHAnsi" w:cstheme="minorHAnsi"/>
          <w:sz w:val="22"/>
          <w:szCs w:val="22"/>
        </w:rPr>
      </w:pPr>
      <w:r w:rsidRPr="00BA637A">
        <w:rPr>
          <w:rFonts w:asciiTheme="minorHAnsi" w:eastAsia="Calibri" w:hAnsiTheme="minorHAnsi" w:cstheme="minorHAnsi"/>
          <w:sz w:val="22"/>
          <w:szCs w:val="22"/>
        </w:rPr>
        <w:tab/>
        <w:t xml:space="preserve">Notes: </w:t>
      </w:r>
    </w:p>
    <w:p w14:paraId="7138B15E" w14:textId="77777777" w:rsidR="00416F70" w:rsidRPr="00BA637A" w:rsidRDefault="00B85B57" w:rsidP="00B85B57">
      <w:pPr>
        <w:ind w:left="1170" w:hanging="450"/>
        <w:rPr>
          <w:rFonts w:asciiTheme="minorHAnsi" w:eastAsia="Calibri" w:hAnsiTheme="minorHAnsi" w:cstheme="minorHAnsi"/>
          <w:sz w:val="22"/>
          <w:szCs w:val="22"/>
        </w:rPr>
      </w:pPr>
      <w:r w:rsidRPr="00BA637A">
        <w:rPr>
          <w:rFonts w:asciiTheme="minorHAnsi" w:eastAsia="Calibri" w:hAnsiTheme="minorHAnsi" w:cstheme="minorHAnsi"/>
          <w:sz w:val="22"/>
          <w:szCs w:val="22"/>
        </w:rPr>
        <w:t>A – Must provide clean fittings and air for unloading (There is no pressurized air available for use on premises</w:t>
      </w:r>
    </w:p>
    <w:p w14:paraId="26F95F3B" w14:textId="77777777" w:rsidR="00B85B57" w:rsidRPr="00BA637A" w:rsidRDefault="00B85B57" w:rsidP="00B85B57">
      <w:pPr>
        <w:ind w:left="1170" w:hanging="450"/>
        <w:rPr>
          <w:rFonts w:asciiTheme="minorHAnsi" w:eastAsia="Calibri" w:hAnsiTheme="minorHAnsi" w:cstheme="minorHAnsi"/>
          <w:sz w:val="22"/>
          <w:szCs w:val="22"/>
        </w:rPr>
      </w:pPr>
      <w:r w:rsidRPr="00BA637A">
        <w:rPr>
          <w:rFonts w:asciiTheme="minorHAnsi" w:eastAsia="Calibri" w:hAnsiTheme="minorHAnsi" w:cstheme="minorHAnsi"/>
          <w:sz w:val="22"/>
          <w:szCs w:val="22"/>
        </w:rPr>
        <w:t>B – Deliveries may be split loads between Sugar Creek and Coley Creek WWT Facilities</w:t>
      </w:r>
    </w:p>
    <w:p w14:paraId="47C72C7B" w14:textId="77777777" w:rsidR="00B85B57" w:rsidRPr="00BA637A" w:rsidRDefault="00B85B57" w:rsidP="00B85B57">
      <w:pPr>
        <w:ind w:left="1170" w:hanging="450"/>
        <w:rPr>
          <w:rFonts w:asciiTheme="minorHAnsi" w:eastAsia="Calibri" w:hAnsiTheme="minorHAnsi" w:cstheme="minorHAnsi"/>
          <w:sz w:val="22"/>
          <w:szCs w:val="22"/>
        </w:rPr>
      </w:pPr>
      <w:r w:rsidRPr="00BA637A">
        <w:rPr>
          <w:rFonts w:asciiTheme="minorHAnsi" w:eastAsia="Calibri" w:hAnsiTheme="minorHAnsi" w:cstheme="minorHAnsi"/>
          <w:sz w:val="22"/>
          <w:szCs w:val="22"/>
        </w:rPr>
        <w:t>C –</w:t>
      </w:r>
      <w:r w:rsidR="00EC670A" w:rsidRPr="00BA637A">
        <w:rPr>
          <w:rFonts w:asciiTheme="minorHAnsi" w:eastAsia="Calibri" w:hAnsiTheme="minorHAnsi" w:cstheme="minorHAnsi"/>
          <w:sz w:val="22"/>
          <w:szCs w:val="22"/>
        </w:rPr>
        <w:t xml:space="preserve"> </w:t>
      </w:r>
      <w:r w:rsidRPr="00BA637A">
        <w:rPr>
          <w:rFonts w:asciiTheme="minorHAnsi" w:eastAsia="Calibri" w:hAnsiTheme="minorHAnsi" w:cstheme="minorHAnsi"/>
          <w:sz w:val="22"/>
          <w:szCs w:val="22"/>
        </w:rPr>
        <w:t>Must provide</w:t>
      </w:r>
      <w:r w:rsidR="00EC670A" w:rsidRPr="00BA637A">
        <w:rPr>
          <w:rFonts w:asciiTheme="minorHAnsi" w:eastAsia="Calibri" w:hAnsiTheme="minorHAnsi" w:cstheme="minorHAnsi"/>
          <w:sz w:val="22"/>
          <w:szCs w:val="22"/>
        </w:rPr>
        <w:t xml:space="preserve"> material handling equipment for off-loading. A lift gate is recommended. </w:t>
      </w:r>
    </w:p>
    <w:p w14:paraId="54734134" w14:textId="77777777" w:rsidR="001D348F" w:rsidRPr="00BA637A" w:rsidRDefault="001D348F" w:rsidP="00EC670A">
      <w:pPr>
        <w:ind w:left="1170" w:hanging="450"/>
        <w:rPr>
          <w:rFonts w:asciiTheme="minorHAnsi" w:eastAsia="Calibri" w:hAnsiTheme="minorHAnsi" w:cstheme="minorHAnsi"/>
          <w:sz w:val="22"/>
          <w:szCs w:val="22"/>
        </w:rPr>
      </w:pPr>
      <w:r w:rsidRPr="00BA637A">
        <w:rPr>
          <w:rFonts w:asciiTheme="minorHAnsi" w:eastAsia="Calibri" w:hAnsiTheme="minorHAnsi" w:cstheme="minorHAnsi"/>
          <w:sz w:val="22"/>
          <w:szCs w:val="22"/>
        </w:rPr>
        <w:t xml:space="preserve">E – For the Ortho/Poly Phosphate, Vendor must provide flow rate and a per pound basis of active phosphate. Must also provide test data that certifies the product. </w:t>
      </w:r>
    </w:p>
    <w:p w14:paraId="64995BE1" w14:textId="77777777" w:rsidR="001D348F" w:rsidRPr="00BA637A" w:rsidRDefault="001D348F" w:rsidP="00EC670A">
      <w:pPr>
        <w:ind w:left="1170" w:hanging="450"/>
        <w:rPr>
          <w:rFonts w:asciiTheme="minorHAnsi" w:eastAsia="Calibri" w:hAnsiTheme="minorHAnsi" w:cstheme="minorHAnsi"/>
          <w:sz w:val="22"/>
          <w:szCs w:val="22"/>
        </w:rPr>
      </w:pPr>
      <w:r w:rsidRPr="00BA637A">
        <w:rPr>
          <w:rFonts w:asciiTheme="minorHAnsi" w:eastAsia="Calibri" w:hAnsiTheme="minorHAnsi" w:cstheme="minorHAnsi"/>
          <w:sz w:val="22"/>
          <w:szCs w:val="22"/>
        </w:rPr>
        <w:t xml:space="preserve">F – Must meet AWWA food grade standards. </w:t>
      </w:r>
    </w:p>
    <w:p w14:paraId="6A66A778" w14:textId="77777777" w:rsidR="00416F70" w:rsidRPr="00BA637A" w:rsidRDefault="00EC670A" w:rsidP="00EC670A">
      <w:pPr>
        <w:rPr>
          <w:rFonts w:asciiTheme="minorHAnsi" w:eastAsia="Calibri" w:hAnsiTheme="minorHAnsi" w:cstheme="minorHAnsi"/>
          <w:sz w:val="22"/>
          <w:szCs w:val="22"/>
        </w:rPr>
      </w:pPr>
      <w:r w:rsidRPr="00BA637A">
        <w:rPr>
          <w:rFonts w:asciiTheme="minorHAnsi" w:eastAsia="Calibri" w:hAnsiTheme="minorHAnsi" w:cstheme="minorHAnsi"/>
          <w:sz w:val="22"/>
          <w:szCs w:val="22"/>
        </w:rPr>
        <w:tab/>
      </w:r>
    </w:p>
    <w:p w14:paraId="7F339389" w14:textId="77777777" w:rsidR="00416F70" w:rsidRPr="00BA637A" w:rsidRDefault="00FD1E19" w:rsidP="00E97945">
      <w:pPr>
        <w:ind w:left="720" w:hanging="90"/>
        <w:contextualSpacing/>
        <w:rPr>
          <w:rFonts w:asciiTheme="minorHAnsi" w:eastAsia="Calibri" w:hAnsiTheme="minorHAnsi" w:cstheme="minorHAnsi"/>
          <w:sz w:val="22"/>
          <w:szCs w:val="22"/>
        </w:rPr>
      </w:pPr>
      <w:r w:rsidRPr="00BA637A">
        <w:rPr>
          <w:rFonts w:asciiTheme="minorHAnsi" w:eastAsia="Calibri" w:hAnsiTheme="minorHAnsi" w:cstheme="minorHAnsi"/>
          <w:b/>
          <w:sz w:val="22"/>
          <w:szCs w:val="22"/>
        </w:rPr>
        <w:tab/>
      </w:r>
      <w:r w:rsidRPr="00BA637A">
        <w:rPr>
          <w:rFonts w:asciiTheme="minorHAnsi" w:eastAsia="Calibri" w:hAnsiTheme="minorHAnsi" w:cstheme="minorHAnsi"/>
          <w:sz w:val="22"/>
          <w:szCs w:val="22"/>
        </w:rPr>
        <w:t xml:space="preserve">Unless authorized in advance, all products are to be delivered between the hours of 7:00 am and 3:00 pm CST Monday through Friday. </w:t>
      </w:r>
    </w:p>
    <w:p w14:paraId="78AFF304" w14:textId="77777777" w:rsidR="001D348F" w:rsidRPr="00BA637A" w:rsidRDefault="001D348F" w:rsidP="00416F70">
      <w:pPr>
        <w:ind w:left="450"/>
        <w:contextualSpacing/>
        <w:rPr>
          <w:rFonts w:asciiTheme="minorHAnsi" w:eastAsia="Calibri" w:hAnsiTheme="minorHAnsi" w:cstheme="minorHAnsi"/>
          <w:sz w:val="22"/>
          <w:szCs w:val="22"/>
        </w:rPr>
      </w:pPr>
    </w:p>
    <w:p w14:paraId="110AD139" w14:textId="77777777" w:rsidR="001D348F" w:rsidRPr="00BA637A" w:rsidRDefault="001D348F" w:rsidP="00416F70">
      <w:pPr>
        <w:ind w:left="450"/>
        <w:contextualSpacing/>
        <w:rPr>
          <w:rFonts w:asciiTheme="minorHAnsi" w:eastAsia="Calibri" w:hAnsiTheme="minorHAnsi" w:cstheme="minorHAnsi"/>
          <w:sz w:val="22"/>
          <w:szCs w:val="22"/>
        </w:rPr>
      </w:pPr>
      <w:r w:rsidRPr="00BA637A">
        <w:rPr>
          <w:rFonts w:asciiTheme="minorHAnsi" w:eastAsia="Calibri" w:hAnsiTheme="minorHAnsi" w:cstheme="minorHAnsi"/>
          <w:sz w:val="22"/>
          <w:szCs w:val="22"/>
        </w:rPr>
        <w:tab/>
        <w:t xml:space="preserve">All bulk deliveries must have a seal. </w:t>
      </w:r>
    </w:p>
    <w:p w14:paraId="6709396B" w14:textId="77777777" w:rsidR="00416F70" w:rsidRPr="00BA637A" w:rsidRDefault="00416F70" w:rsidP="00416F70">
      <w:pPr>
        <w:ind w:left="450"/>
        <w:contextualSpacing/>
        <w:rPr>
          <w:rFonts w:asciiTheme="minorHAnsi" w:eastAsia="Calibri" w:hAnsiTheme="minorHAnsi" w:cstheme="minorHAnsi"/>
          <w:sz w:val="22"/>
          <w:szCs w:val="22"/>
        </w:rPr>
      </w:pPr>
      <w:r w:rsidRPr="00BA637A">
        <w:rPr>
          <w:rFonts w:asciiTheme="minorHAnsi" w:eastAsia="Calibri" w:hAnsiTheme="minorHAnsi" w:cstheme="minorHAnsi"/>
          <w:sz w:val="22"/>
          <w:szCs w:val="22"/>
        </w:rPr>
        <w:t xml:space="preserve"> </w:t>
      </w:r>
    </w:p>
    <w:p w14:paraId="67ECA32C" w14:textId="77777777" w:rsidR="00416F70" w:rsidRPr="00BA637A" w:rsidRDefault="001D348F" w:rsidP="00E97945">
      <w:pPr>
        <w:ind w:left="720" w:hanging="270"/>
        <w:contextualSpacing/>
        <w:rPr>
          <w:rFonts w:asciiTheme="minorHAnsi" w:eastAsia="Calibri" w:hAnsiTheme="minorHAnsi" w:cstheme="minorHAnsi"/>
          <w:sz w:val="22"/>
          <w:szCs w:val="22"/>
        </w:rPr>
      </w:pPr>
      <w:r w:rsidRPr="00BA637A">
        <w:rPr>
          <w:rFonts w:asciiTheme="minorHAnsi" w:eastAsia="Calibri" w:hAnsiTheme="minorHAnsi" w:cstheme="minorHAnsi"/>
          <w:sz w:val="22"/>
          <w:szCs w:val="22"/>
        </w:rPr>
        <w:tab/>
        <w:t xml:space="preserve">Security measures require that successful bidders will fax a copy of the bill of lading indicating the chemical being delivered and the name, picture ID of the driver, and description of vehicle to the facility prior to delivery. </w:t>
      </w:r>
    </w:p>
    <w:p w14:paraId="7C3CBF00" w14:textId="77777777" w:rsidR="00416F70" w:rsidRPr="00BA637A" w:rsidRDefault="00416F70" w:rsidP="001D348F">
      <w:pPr>
        <w:contextualSpacing/>
        <w:rPr>
          <w:rFonts w:asciiTheme="minorHAnsi" w:eastAsia="Calibri" w:hAnsiTheme="minorHAnsi" w:cstheme="minorHAnsi"/>
          <w:sz w:val="22"/>
          <w:szCs w:val="22"/>
        </w:rPr>
      </w:pPr>
    </w:p>
    <w:p w14:paraId="7CBF310E" w14:textId="64E8A941" w:rsidR="00E9585B" w:rsidRPr="00C248E5" w:rsidRDefault="00E9585B" w:rsidP="00C1087C">
      <w:pPr>
        <w:rPr>
          <w:rFonts w:cs="Times New Roman"/>
          <w:sz w:val="24"/>
          <w:szCs w:val="24"/>
        </w:rPr>
      </w:pPr>
    </w:p>
    <w:sectPr w:rsidR="00E9585B" w:rsidRPr="00C248E5" w:rsidSect="008728B2">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3F3F" w14:textId="77777777" w:rsidR="00027430" w:rsidRDefault="00027430" w:rsidP="00F92E1B">
      <w:r>
        <w:separator/>
      </w:r>
    </w:p>
  </w:endnote>
  <w:endnote w:type="continuationSeparator" w:id="0">
    <w:p w14:paraId="5CCD51EE" w14:textId="77777777" w:rsidR="00027430" w:rsidRDefault="00027430" w:rsidP="00F9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077683"/>
      <w:docPartObj>
        <w:docPartGallery w:val="Page Numbers (Bottom of Page)"/>
        <w:docPartUnique/>
      </w:docPartObj>
    </w:sdtPr>
    <w:sdtEndPr>
      <w:rPr>
        <w:color w:val="7F7F7F" w:themeColor="background1" w:themeShade="7F"/>
        <w:spacing w:val="60"/>
      </w:rPr>
    </w:sdtEndPr>
    <w:sdtContent>
      <w:p w14:paraId="2022ACC8" w14:textId="77777777" w:rsidR="008728B2" w:rsidRDefault="00872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5D80">
          <w:rPr>
            <w:noProof/>
          </w:rPr>
          <w:t>10</w:t>
        </w:r>
        <w:r>
          <w:rPr>
            <w:noProof/>
          </w:rPr>
          <w:fldChar w:fldCharType="end"/>
        </w:r>
        <w:r>
          <w:t xml:space="preserve"> | </w:t>
        </w:r>
        <w:r>
          <w:rPr>
            <w:color w:val="7F7F7F" w:themeColor="background1" w:themeShade="7F"/>
            <w:spacing w:val="60"/>
          </w:rPr>
          <w:t>Page</w:t>
        </w:r>
      </w:p>
    </w:sdtContent>
  </w:sdt>
  <w:p w14:paraId="6D4B25A8" w14:textId="77777777" w:rsidR="008728B2" w:rsidRDefault="00872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384360"/>
      <w:docPartObj>
        <w:docPartGallery w:val="Page Numbers (Bottom of Page)"/>
        <w:docPartUnique/>
      </w:docPartObj>
    </w:sdtPr>
    <w:sdtEndPr>
      <w:rPr>
        <w:color w:val="7F7F7F" w:themeColor="background1" w:themeShade="7F"/>
        <w:spacing w:val="60"/>
      </w:rPr>
    </w:sdtEndPr>
    <w:sdtContent>
      <w:p w14:paraId="33C57F6E" w14:textId="77777777" w:rsidR="008728B2" w:rsidRDefault="00872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0C8D">
          <w:rPr>
            <w:noProof/>
          </w:rPr>
          <w:t>1</w:t>
        </w:r>
        <w:r>
          <w:rPr>
            <w:noProof/>
          </w:rPr>
          <w:fldChar w:fldCharType="end"/>
        </w:r>
        <w:r>
          <w:t xml:space="preserve"> | </w:t>
        </w:r>
        <w:r>
          <w:rPr>
            <w:color w:val="7F7F7F" w:themeColor="background1" w:themeShade="7F"/>
            <w:spacing w:val="60"/>
          </w:rPr>
          <w:t>Page</w:t>
        </w:r>
      </w:p>
    </w:sdtContent>
  </w:sdt>
  <w:p w14:paraId="3AB67EDF" w14:textId="77777777" w:rsidR="008728B2" w:rsidRDefault="0087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DCC6" w14:textId="77777777" w:rsidR="00027430" w:rsidRDefault="00027430" w:rsidP="00F92E1B">
      <w:r>
        <w:separator/>
      </w:r>
    </w:p>
  </w:footnote>
  <w:footnote w:type="continuationSeparator" w:id="0">
    <w:p w14:paraId="06A676DD" w14:textId="77777777" w:rsidR="00027430" w:rsidRDefault="00027430" w:rsidP="00F9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7288" w14:textId="77777777" w:rsidR="00F343E2" w:rsidRDefault="007348EC" w:rsidP="00F343E2">
    <w:pPr>
      <w:pStyle w:val="Header"/>
      <w:tabs>
        <w:tab w:val="clear" w:pos="4680"/>
        <w:tab w:val="clear" w:pos="9360"/>
        <w:tab w:val="left" w:pos="4942"/>
      </w:tabs>
      <w:jc w:val="center"/>
    </w:pPr>
    <w:r>
      <w:rPr>
        <w:noProof/>
        <w:sz w:val="24"/>
        <w:szCs w:val="24"/>
      </w:rPr>
      <mc:AlternateContent>
        <mc:Choice Requires="wps">
          <w:drawing>
            <wp:anchor distT="0" distB="0" distL="114300" distR="114300" simplePos="0" relativeHeight="251668480" behindDoc="0" locked="0" layoutInCell="1" allowOverlap="1" wp14:anchorId="423A2007" wp14:editId="4AEB8DF3">
              <wp:simplePos x="0" y="0"/>
              <wp:positionH relativeFrom="column">
                <wp:posOffset>1174090</wp:posOffset>
              </wp:positionH>
              <wp:positionV relativeFrom="paragraph">
                <wp:posOffset>362102</wp:posOffset>
              </wp:positionV>
              <wp:extent cx="5193792" cy="512064"/>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792" cy="51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3A252" w14:textId="77777777" w:rsidR="007348EC" w:rsidRPr="00A61B52" w:rsidRDefault="007348EC" w:rsidP="00E4560F">
                          <w:pPr>
                            <w:spacing w:line="36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A2007" id="_x0000_t202" coordsize="21600,21600" o:spt="202" path="m,l,21600r21600,l21600,xe">
              <v:stroke joinstyle="miter"/>
              <v:path gradientshapeok="t" o:connecttype="rect"/>
            </v:shapetype>
            <v:shape id="Text Box 4" o:spid="_x0000_s1026" type="#_x0000_t202" style="position:absolute;left:0;text-align:left;margin-left:92.45pt;margin-top:28.5pt;width:408.95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" filled="f" stroked="f">
              <v:textbox>
                <w:txbxContent>
                  <w:p w14:paraId="7EE3A252" w14:textId="77777777" w:rsidR="007348EC" w:rsidRPr="00A61B52" w:rsidRDefault="007348EC" w:rsidP="00E4560F">
                    <w:pPr>
                      <w:spacing w:line="360" w:lineRule="auto"/>
                      <w:rPr>
                        <w:rFonts w:asciiTheme="minorHAnsi" w:hAnsiTheme="minorHAnsi" w:cstheme="minorHAnsi"/>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8342" w14:textId="39C07E28" w:rsidR="008728B2" w:rsidRDefault="006C4A11">
    <w:pPr>
      <w:pStyle w:val="Header"/>
    </w:pPr>
    <w:r>
      <w:rPr>
        <w:noProof/>
        <w:sz w:val="24"/>
        <w:szCs w:val="24"/>
      </w:rPr>
      <mc:AlternateContent>
        <mc:Choice Requires="wps">
          <w:drawing>
            <wp:anchor distT="36576" distB="36576" distL="36576" distR="36576" simplePos="0" relativeHeight="251678720" behindDoc="0" locked="0" layoutInCell="1" allowOverlap="1" wp14:anchorId="465B40F7" wp14:editId="2ABA5EDB">
              <wp:simplePos x="0" y="0"/>
              <wp:positionH relativeFrom="column">
                <wp:posOffset>5786755</wp:posOffset>
              </wp:positionH>
              <wp:positionV relativeFrom="paragraph">
                <wp:posOffset>196215</wp:posOffset>
              </wp:positionV>
              <wp:extent cx="1337945" cy="13563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356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988F86" w14:textId="77777777" w:rsidR="006C4A11" w:rsidRPr="00972490" w:rsidRDefault="006C4A11" w:rsidP="006C4A11">
                          <w:pPr>
                            <w:widowControl w:val="0"/>
                            <w:jc w:val="center"/>
                            <w:rPr>
                              <w:rFonts w:ascii="Calibri" w:hAnsi="Calibri" w:cs="Calibri"/>
                              <w:caps/>
                              <w:color w:val="282828"/>
                              <w:sz w:val="18"/>
                              <w:szCs w:val="18"/>
                            </w:rPr>
                          </w:pPr>
                          <w:r w:rsidRPr="00972490">
                            <w:rPr>
                              <w:rFonts w:ascii="Calibri" w:hAnsi="Calibri" w:cs="Calibri"/>
                              <w:caps/>
                              <w:color w:val="282828"/>
                              <w:sz w:val="18"/>
                              <w:szCs w:val="18"/>
                            </w:rPr>
                            <w:t>CITY COUNCIL</w:t>
                          </w:r>
                        </w:p>
                        <w:p w14:paraId="50C6C186" w14:textId="77777777" w:rsidR="006C4A11" w:rsidRPr="00972490" w:rsidRDefault="006C4A11" w:rsidP="006C4A11">
                          <w:pPr>
                            <w:widowControl w:val="0"/>
                            <w:jc w:val="center"/>
                            <w:rPr>
                              <w:rFonts w:ascii="Calibri" w:hAnsi="Calibri" w:cs="Calibri"/>
                              <w:color w:val="282828"/>
                              <w:sz w:val="18"/>
                              <w:szCs w:val="18"/>
                            </w:rPr>
                          </w:pPr>
                          <w:r>
                            <w:rPr>
                              <w:rFonts w:ascii="Calibri" w:hAnsi="Calibri" w:cs="Calibri"/>
                              <w:color w:val="282828"/>
                              <w:sz w:val="18"/>
                              <w:szCs w:val="18"/>
                            </w:rPr>
                            <w:t>Audrey “Buffy” Colvin</w:t>
                          </w:r>
                        </w:p>
                        <w:p w14:paraId="73FB1435" w14:textId="77777777" w:rsidR="006C4A11" w:rsidRPr="00972490" w:rsidRDefault="006C4A11" w:rsidP="006C4A11">
                          <w:pPr>
                            <w:widowControl w:val="0"/>
                            <w:jc w:val="center"/>
                            <w:rPr>
                              <w:rFonts w:ascii="Calibri" w:hAnsi="Calibri" w:cs="Calibri"/>
                              <w:i/>
                              <w:iCs/>
                              <w:color w:val="282828"/>
                              <w:sz w:val="18"/>
                              <w:szCs w:val="18"/>
                            </w:rPr>
                          </w:pPr>
                          <w:r w:rsidRPr="00972490">
                            <w:rPr>
                              <w:rFonts w:ascii="Calibri" w:hAnsi="Calibri" w:cs="Calibri"/>
                              <w:i/>
                              <w:iCs/>
                              <w:color w:val="282828"/>
                              <w:sz w:val="18"/>
                              <w:szCs w:val="18"/>
                            </w:rPr>
                            <w:t>Council President</w:t>
                          </w:r>
                        </w:p>
                        <w:p w14:paraId="02432FFE" w14:textId="77777777" w:rsidR="006C4A11" w:rsidRPr="00972490" w:rsidRDefault="006C4A11" w:rsidP="006C4A11">
                          <w:pPr>
                            <w:widowControl w:val="0"/>
                            <w:jc w:val="center"/>
                            <w:rPr>
                              <w:rFonts w:ascii="Calibri" w:hAnsi="Calibri" w:cs="Calibri"/>
                              <w:color w:val="282828"/>
                              <w:sz w:val="18"/>
                              <w:szCs w:val="18"/>
                            </w:rPr>
                          </w:pPr>
                          <w:r>
                            <w:rPr>
                              <w:rFonts w:ascii="Calibri" w:hAnsi="Calibri" w:cs="Calibri"/>
                              <w:color w:val="282828"/>
                              <w:sz w:val="18"/>
                              <w:szCs w:val="18"/>
                            </w:rPr>
                            <w:t>Scott Hardy</w:t>
                          </w:r>
                        </w:p>
                        <w:p w14:paraId="6694C4C4" w14:textId="77777777" w:rsidR="006C4A11" w:rsidRPr="00972490" w:rsidRDefault="006C4A11" w:rsidP="006C4A11">
                          <w:pPr>
                            <w:widowControl w:val="0"/>
                            <w:jc w:val="center"/>
                            <w:rPr>
                              <w:rFonts w:ascii="Calibri" w:hAnsi="Calibri" w:cs="Calibri"/>
                              <w:i/>
                              <w:iCs/>
                              <w:color w:val="282828"/>
                              <w:sz w:val="18"/>
                              <w:szCs w:val="18"/>
                            </w:rPr>
                          </w:pPr>
                          <w:r w:rsidRPr="00972490">
                            <w:rPr>
                              <w:rFonts w:ascii="Calibri" w:hAnsi="Calibri" w:cs="Calibri"/>
                              <w:i/>
                              <w:iCs/>
                              <w:color w:val="282828"/>
                              <w:sz w:val="18"/>
                              <w:szCs w:val="18"/>
                            </w:rPr>
                            <w:t>President Pro Tempore</w:t>
                          </w:r>
                        </w:p>
                        <w:p w14:paraId="744D7476" w14:textId="77777777" w:rsidR="006C4A11" w:rsidRPr="00972490" w:rsidRDefault="006C4A11" w:rsidP="006C4A11">
                          <w:pPr>
                            <w:widowControl w:val="0"/>
                            <w:jc w:val="center"/>
                            <w:rPr>
                              <w:rFonts w:ascii="Calibri" w:hAnsi="Calibri" w:cs="Calibri"/>
                              <w:color w:val="282828"/>
                              <w:sz w:val="18"/>
                              <w:szCs w:val="18"/>
                            </w:rPr>
                          </w:pPr>
                          <w:r w:rsidRPr="00972490">
                            <w:rPr>
                              <w:rFonts w:ascii="Calibri" w:hAnsi="Calibri" w:cs="Calibri"/>
                              <w:color w:val="282828"/>
                              <w:sz w:val="18"/>
                              <w:szCs w:val="18"/>
                            </w:rPr>
                            <w:t>Bobby L. Tapley</w:t>
                          </w:r>
                        </w:p>
                        <w:p w14:paraId="5A79BADE" w14:textId="77777777" w:rsidR="006C4A11" w:rsidRPr="00972490" w:rsidRDefault="006C4A11" w:rsidP="006C4A11">
                          <w:pPr>
                            <w:widowControl w:val="0"/>
                            <w:jc w:val="center"/>
                            <w:rPr>
                              <w:rFonts w:ascii="Calibri" w:hAnsi="Calibri" w:cs="Calibri"/>
                              <w:color w:val="282828"/>
                              <w:sz w:val="18"/>
                              <w:szCs w:val="18"/>
                            </w:rPr>
                          </w:pPr>
                          <w:r>
                            <w:rPr>
                              <w:rFonts w:ascii="Calibri" w:hAnsi="Calibri" w:cs="Calibri"/>
                              <w:color w:val="282828"/>
                              <w:sz w:val="18"/>
                              <w:szCs w:val="18"/>
                            </w:rPr>
                            <w:t>John Eric Brown</w:t>
                          </w:r>
                        </w:p>
                        <w:p w14:paraId="0B02B4FD" w14:textId="77777777" w:rsidR="006C4A11" w:rsidRDefault="006C4A11" w:rsidP="006C4A11">
                          <w:pPr>
                            <w:widowControl w:val="0"/>
                            <w:jc w:val="center"/>
                            <w:rPr>
                              <w:rFonts w:ascii="Calibri" w:hAnsi="Calibri" w:cs="Calibri"/>
                              <w:color w:val="282828"/>
                              <w:sz w:val="18"/>
                              <w:szCs w:val="18"/>
                            </w:rPr>
                          </w:pPr>
                          <w:r>
                            <w:rPr>
                              <w:rFonts w:ascii="Calibri" w:hAnsi="Calibri" w:cs="Calibri"/>
                              <w:color w:val="282828"/>
                              <w:sz w:val="18"/>
                              <w:szCs w:val="18"/>
                            </w:rPr>
                            <w:t>Chris Brown</w:t>
                          </w:r>
                        </w:p>
                        <w:p w14:paraId="01E5F554" w14:textId="77777777" w:rsidR="006C4A11" w:rsidRPr="00972490" w:rsidRDefault="006C4A11" w:rsidP="006C4A11">
                          <w:pPr>
                            <w:widowControl w:val="0"/>
                            <w:jc w:val="center"/>
                            <w:rPr>
                              <w:rFonts w:ascii="Calibri" w:hAnsi="Calibri" w:cs="Calibri"/>
                              <w:color w:val="282828"/>
                              <w:sz w:val="18"/>
                              <w:szCs w:val="18"/>
                            </w:rPr>
                          </w:pPr>
                          <w:r>
                            <w:rPr>
                              <w:rFonts w:ascii="Calibri" w:hAnsi="Calibri" w:cs="Calibri"/>
                              <w:color w:val="282828"/>
                              <w:sz w:val="18"/>
                              <w:szCs w:val="18"/>
                            </w:rPr>
                            <w:t>Jimmy Keel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B40F7" id="_x0000_t202" coordsize="21600,21600" o:spt="202" path="m,l,21600r21600,l21600,xe">
              <v:stroke joinstyle="miter"/>
              <v:path gradientshapeok="t" o:connecttype="rect"/>
            </v:shapetype>
            <v:shape id="Text Box 2" o:spid="_x0000_s1027" type="#_x0000_t202" style="position:absolute;left:0;text-align:left;margin-left:455.65pt;margin-top:15.45pt;width:105.35pt;height:106.8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" filled="f" stroked="f" strokecolor="black [0]" insetpen="t">
              <v:textbox inset="2.88pt,2.88pt,2.88pt,2.88pt">
                <w:txbxContent>
                  <w:p w14:paraId="2D988F86" w14:textId="77777777" w:rsidR="006C4A11" w:rsidRPr="00972490" w:rsidRDefault="006C4A11" w:rsidP="006C4A11">
                    <w:pPr>
                      <w:widowControl w:val="0"/>
                      <w:jc w:val="center"/>
                      <w:rPr>
                        <w:rFonts w:ascii="Calibri" w:hAnsi="Calibri" w:cs="Calibri"/>
                        <w:caps/>
                        <w:color w:val="282828"/>
                        <w:sz w:val="18"/>
                        <w:szCs w:val="18"/>
                      </w:rPr>
                    </w:pPr>
                    <w:r w:rsidRPr="00972490">
                      <w:rPr>
                        <w:rFonts w:ascii="Calibri" w:hAnsi="Calibri" w:cs="Calibri"/>
                        <w:caps/>
                        <w:color w:val="282828"/>
                        <w:sz w:val="18"/>
                        <w:szCs w:val="18"/>
                      </w:rPr>
                      <w:t>CITY COUNCIL</w:t>
                    </w:r>
                  </w:p>
                  <w:p w14:paraId="50C6C186" w14:textId="77777777" w:rsidR="006C4A11" w:rsidRPr="00972490" w:rsidRDefault="006C4A11" w:rsidP="006C4A11">
                    <w:pPr>
                      <w:widowControl w:val="0"/>
                      <w:jc w:val="center"/>
                      <w:rPr>
                        <w:rFonts w:ascii="Calibri" w:hAnsi="Calibri" w:cs="Calibri"/>
                        <w:color w:val="282828"/>
                        <w:sz w:val="18"/>
                        <w:szCs w:val="18"/>
                      </w:rPr>
                    </w:pPr>
                    <w:r>
                      <w:rPr>
                        <w:rFonts w:ascii="Calibri" w:hAnsi="Calibri" w:cs="Calibri"/>
                        <w:color w:val="282828"/>
                        <w:sz w:val="18"/>
                        <w:szCs w:val="18"/>
                      </w:rPr>
                      <w:t>Audrey “Buffy” Colvin</w:t>
                    </w:r>
                  </w:p>
                  <w:p w14:paraId="73FB1435" w14:textId="77777777" w:rsidR="006C4A11" w:rsidRPr="00972490" w:rsidRDefault="006C4A11" w:rsidP="006C4A11">
                    <w:pPr>
                      <w:widowControl w:val="0"/>
                      <w:jc w:val="center"/>
                      <w:rPr>
                        <w:rFonts w:ascii="Calibri" w:hAnsi="Calibri" w:cs="Calibri"/>
                        <w:i/>
                        <w:iCs/>
                        <w:color w:val="282828"/>
                        <w:sz w:val="18"/>
                        <w:szCs w:val="18"/>
                      </w:rPr>
                    </w:pPr>
                    <w:r w:rsidRPr="00972490">
                      <w:rPr>
                        <w:rFonts w:ascii="Calibri" w:hAnsi="Calibri" w:cs="Calibri"/>
                        <w:i/>
                        <w:iCs/>
                        <w:color w:val="282828"/>
                        <w:sz w:val="18"/>
                        <w:szCs w:val="18"/>
                      </w:rPr>
                      <w:t>Council President</w:t>
                    </w:r>
                  </w:p>
                  <w:p w14:paraId="02432FFE" w14:textId="77777777" w:rsidR="006C4A11" w:rsidRPr="00972490" w:rsidRDefault="006C4A11" w:rsidP="006C4A11">
                    <w:pPr>
                      <w:widowControl w:val="0"/>
                      <w:jc w:val="center"/>
                      <w:rPr>
                        <w:rFonts w:ascii="Calibri" w:hAnsi="Calibri" w:cs="Calibri"/>
                        <w:color w:val="282828"/>
                        <w:sz w:val="18"/>
                        <w:szCs w:val="18"/>
                      </w:rPr>
                    </w:pPr>
                    <w:r>
                      <w:rPr>
                        <w:rFonts w:ascii="Calibri" w:hAnsi="Calibri" w:cs="Calibri"/>
                        <w:color w:val="282828"/>
                        <w:sz w:val="18"/>
                        <w:szCs w:val="18"/>
                      </w:rPr>
                      <w:t>Scott Hardy</w:t>
                    </w:r>
                  </w:p>
                  <w:p w14:paraId="6694C4C4" w14:textId="77777777" w:rsidR="006C4A11" w:rsidRPr="00972490" w:rsidRDefault="006C4A11" w:rsidP="006C4A11">
                    <w:pPr>
                      <w:widowControl w:val="0"/>
                      <w:jc w:val="center"/>
                      <w:rPr>
                        <w:rFonts w:ascii="Calibri" w:hAnsi="Calibri" w:cs="Calibri"/>
                        <w:i/>
                        <w:iCs/>
                        <w:color w:val="282828"/>
                        <w:sz w:val="18"/>
                        <w:szCs w:val="18"/>
                      </w:rPr>
                    </w:pPr>
                    <w:r w:rsidRPr="00972490">
                      <w:rPr>
                        <w:rFonts w:ascii="Calibri" w:hAnsi="Calibri" w:cs="Calibri"/>
                        <w:i/>
                        <w:iCs/>
                        <w:color w:val="282828"/>
                        <w:sz w:val="18"/>
                        <w:szCs w:val="18"/>
                      </w:rPr>
                      <w:t>President Pro Tempore</w:t>
                    </w:r>
                  </w:p>
                  <w:p w14:paraId="744D7476" w14:textId="77777777" w:rsidR="006C4A11" w:rsidRPr="00972490" w:rsidRDefault="006C4A11" w:rsidP="006C4A11">
                    <w:pPr>
                      <w:widowControl w:val="0"/>
                      <w:jc w:val="center"/>
                      <w:rPr>
                        <w:rFonts w:ascii="Calibri" w:hAnsi="Calibri" w:cs="Calibri"/>
                        <w:color w:val="282828"/>
                        <w:sz w:val="18"/>
                        <w:szCs w:val="18"/>
                      </w:rPr>
                    </w:pPr>
                    <w:r w:rsidRPr="00972490">
                      <w:rPr>
                        <w:rFonts w:ascii="Calibri" w:hAnsi="Calibri" w:cs="Calibri"/>
                        <w:color w:val="282828"/>
                        <w:sz w:val="18"/>
                        <w:szCs w:val="18"/>
                      </w:rPr>
                      <w:t>Bobby L. Tapley</w:t>
                    </w:r>
                  </w:p>
                  <w:p w14:paraId="5A79BADE" w14:textId="77777777" w:rsidR="006C4A11" w:rsidRPr="00972490" w:rsidRDefault="006C4A11" w:rsidP="006C4A11">
                    <w:pPr>
                      <w:widowControl w:val="0"/>
                      <w:jc w:val="center"/>
                      <w:rPr>
                        <w:rFonts w:ascii="Calibri" w:hAnsi="Calibri" w:cs="Calibri"/>
                        <w:color w:val="282828"/>
                        <w:sz w:val="18"/>
                        <w:szCs w:val="18"/>
                      </w:rPr>
                    </w:pPr>
                    <w:r>
                      <w:rPr>
                        <w:rFonts w:ascii="Calibri" w:hAnsi="Calibri" w:cs="Calibri"/>
                        <w:color w:val="282828"/>
                        <w:sz w:val="18"/>
                        <w:szCs w:val="18"/>
                      </w:rPr>
                      <w:t>John Eric Brown</w:t>
                    </w:r>
                  </w:p>
                  <w:p w14:paraId="0B02B4FD" w14:textId="77777777" w:rsidR="006C4A11" w:rsidRDefault="006C4A11" w:rsidP="006C4A11">
                    <w:pPr>
                      <w:widowControl w:val="0"/>
                      <w:jc w:val="center"/>
                      <w:rPr>
                        <w:rFonts w:ascii="Calibri" w:hAnsi="Calibri" w:cs="Calibri"/>
                        <w:color w:val="282828"/>
                        <w:sz w:val="18"/>
                        <w:szCs w:val="18"/>
                      </w:rPr>
                    </w:pPr>
                    <w:r>
                      <w:rPr>
                        <w:rFonts w:ascii="Calibri" w:hAnsi="Calibri" w:cs="Calibri"/>
                        <w:color w:val="282828"/>
                        <w:sz w:val="18"/>
                        <w:szCs w:val="18"/>
                      </w:rPr>
                      <w:t>Chris Brown</w:t>
                    </w:r>
                  </w:p>
                  <w:p w14:paraId="01E5F554" w14:textId="77777777" w:rsidR="006C4A11" w:rsidRPr="00972490" w:rsidRDefault="006C4A11" w:rsidP="006C4A11">
                    <w:pPr>
                      <w:widowControl w:val="0"/>
                      <w:jc w:val="center"/>
                      <w:rPr>
                        <w:rFonts w:ascii="Calibri" w:hAnsi="Calibri" w:cs="Calibri"/>
                        <w:color w:val="282828"/>
                        <w:sz w:val="18"/>
                        <w:szCs w:val="18"/>
                      </w:rPr>
                    </w:pPr>
                    <w:r>
                      <w:rPr>
                        <w:rFonts w:ascii="Calibri" w:hAnsi="Calibri" w:cs="Calibri"/>
                        <w:color w:val="282828"/>
                        <w:sz w:val="18"/>
                        <w:szCs w:val="18"/>
                      </w:rPr>
                      <w:t>Jimmy Keel</w:t>
                    </w:r>
                  </w:p>
                </w:txbxContent>
              </v:textbox>
            </v:shape>
          </w:pict>
        </mc:Fallback>
      </mc:AlternateContent>
    </w:r>
  </w:p>
  <w:p w14:paraId="6F321D84" w14:textId="5FFE4C43" w:rsidR="008728B2" w:rsidRDefault="008728B2" w:rsidP="008728B2">
    <w:pPr>
      <w:pStyle w:val="Header"/>
      <w:tabs>
        <w:tab w:val="clear" w:pos="9360"/>
        <w:tab w:val="left" w:pos="4680"/>
      </w:tabs>
    </w:pPr>
    <w:r>
      <w:rPr>
        <w:noProof/>
        <w:sz w:val="24"/>
        <w:szCs w:val="24"/>
      </w:rPr>
      <mc:AlternateContent>
        <mc:Choice Requires="wps">
          <w:drawing>
            <wp:anchor distT="36576" distB="36576" distL="36576" distR="36576" simplePos="0" relativeHeight="251672576" behindDoc="0" locked="0" layoutInCell="1" allowOverlap="1" wp14:anchorId="75A50FFE" wp14:editId="6FED0DB8">
              <wp:simplePos x="0" y="0"/>
              <wp:positionH relativeFrom="margin">
                <wp:align>left</wp:align>
              </wp:positionH>
              <wp:positionV relativeFrom="paragraph">
                <wp:posOffset>5080</wp:posOffset>
              </wp:positionV>
              <wp:extent cx="1181100" cy="927735"/>
              <wp:effectExtent l="0" t="0" r="0" b="571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27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DBC0CC" w14:textId="77777777" w:rsidR="006C4A11" w:rsidRDefault="006C4A11" w:rsidP="008A1E24">
                          <w:pPr>
                            <w:pStyle w:val="NoSpacing"/>
                            <w:jc w:val="center"/>
                            <w:rPr>
                              <w:rFonts w:asciiTheme="minorHAnsi" w:hAnsiTheme="minorHAnsi"/>
                              <w:sz w:val="18"/>
                              <w:szCs w:val="18"/>
                            </w:rPr>
                          </w:pPr>
                          <w:r w:rsidRPr="002F29F5">
                            <w:rPr>
                              <w:rFonts w:asciiTheme="minorHAnsi" w:hAnsiTheme="minorHAnsi"/>
                              <w:sz w:val="18"/>
                              <w:szCs w:val="18"/>
                            </w:rPr>
                            <w:t>Curtis “Woody” Baird</w:t>
                          </w:r>
                        </w:p>
                        <w:p w14:paraId="5680279A" w14:textId="74344E84" w:rsidR="006C4A11" w:rsidRDefault="006C4A11" w:rsidP="008A1E24">
                          <w:pPr>
                            <w:pStyle w:val="NoSpacing"/>
                            <w:jc w:val="center"/>
                            <w:rPr>
                              <w:rFonts w:asciiTheme="minorHAnsi" w:hAnsiTheme="minorHAnsi"/>
                              <w:i/>
                              <w:sz w:val="18"/>
                              <w:szCs w:val="18"/>
                            </w:rPr>
                          </w:pPr>
                          <w:r w:rsidRPr="002F29F5">
                            <w:rPr>
                              <w:rFonts w:asciiTheme="minorHAnsi" w:hAnsiTheme="minorHAnsi"/>
                              <w:i/>
                              <w:sz w:val="18"/>
                              <w:szCs w:val="18"/>
                            </w:rPr>
                            <w:t>Mayor</w:t>
                          </w:r>
                        </w:p>
                        <w:p w14:paraId="0D7C2274" w14:textId="15B515C4" w:rsidR="006C4A11" w:rsidRDefault="008A1E24" w:rsidP="008A1E24">
                          <w:pPr>
                            <w:pStyle w:val="NoSpacing"/>
                            <w:jc w:val="center"/>
                            <w:rPr>
                              <w:rFonts w:asciiTheme="minorHAnsi" w:hAnsiTheme="minorHAnsi"/>
                              <w:sz w:val="18"/>
                              <w:szCs w:val="18"/>
                            </w:rPr>
                          </w:pPr>
                          <w:r>
                            <w:rPr>
                              <w:rFonts w:asciiTheme="minorHAnsi" w:hAnsiTheme="minorHAnsi"/>
                              <w:sz w:val="18"/>
                              <w:szCs w:val="18"/>
                            </w:rPr>
                            <w:t>Stephanie Southerland</w:t>
                          </w:r>
                        </w:p>
                        <w:p w14:paraId="6E427801" w14:textId="5F10C4C3" w:rsidR="006C4A11" w:rsidRDefault="006C4A11" w:rsidP="008A1E24">
                          <w:pPr>
                            <w:pStyle w:val="NoSpacing"/>
                            <w:jc w:val="center"/>
                            <w:rPr>
                              <w:rFonts w:asciiTheme="minorHAnsi" w:hAnsiTheme="minorHAnsi"/>
                              <w:i/>
                              <w:sz w:val="18"/>
                              <w:szCs w:val="18"/>
                            </w:rPr>
                          </w:pPr>
                          <w:r>
                            <w:rPr>
                              <w:rFonts w:asciiTheme="minorHAnsi" w:hAnsiTheme="minorHAnsi"/>
                              <w:i/>
                              <w:sz w:val="18"/>
                              <w:szCs w:val="18"/>
                            </w:rPr>
                            <w:t>City Clerk</w:t>
                          </w:r>
                        </w:p>
                        <w:p w14:paraId="3B30994B" w14:textId="1465A74C" w:rsidR="008728B2" w:rsidRPr="006C4A11" w:rsidRDefault="006C4A11" w:rsidP="008A1E24">
                          <w:pPr>
                            <w:widowControl w:val="0"/>
                            <w:jc w:val="center"/>
                            <w:rPr>
                              <w:rFonts w:ascii="Calibri" w:hAnsi="Calibri" w:cs="Calibri"/>
                              <w:color w:val="282828"/>
                              <w:sz w:val="18"/>
                              <w:szCs w:val="18"/>
                            </w:rPr>
                          </w:pPr>
                          <w:r>
                            <w:rPr>
                              <w:rFonts w:ascii="Calibri" w:hAnsi="Calibri" w:cs="Calibri"/>
                              <w:color w:val="282828"/>
                              <w:sz w:val="18"/>
                              <w:szCs w:val="18"/>
                            </w:rPr>
                            <w:t>Romy Stamps</w:t>
                          </w:r>
                        </w:p>
                        <w:p w14:paraId="52759D53" w14:textId="77777777" w:rsidR="008728B2" w:rsidRPr="00972490" w:rsidRDefault="008728B2" w:rsidP="008A1E24">
                          <w:pPr>
                            <w:widowControl w:val="0"/>
                            <w:jc w:val="center"/>
                            <w:rPr>
                              <w:rFonts w:ascii="Calibri" w:hAnsi="Calibri" w:cs="Calibri"/>
                              <w:i/>
                              <w:iCs/>
                              <w:color w:val="282828"/>
                              <w:sz w:val="18"/>
                              <w:szCs w:val="18"/>
                            </w:rPr>
                          </w:pPr>
                          <w:r w:rsidRPr="00972490">
                            <w:rPr>
                              <w:rFonts w:ascii="Calibri" w:hAnsi="Calibri" w:cs="Calibri"/>
                              <w:i/>
                              <w:iCs/>
                              <w:color w:val="282828"/>
                              <w:sz w:val="18"/>
                              <w:szCs w:val="18"/>
                            </w:rPr>
                            <w:t>Finance Director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0FFE" id="Text Box 1" o:spid="_x0000_s1028" type="#_x0000_t202" style="position:absolute;left:0;text-align:left;margin-left:0;margin-top:.4pt;width:93pt;height:73.05pt;z-index:2516725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" filled="f" stroked="f" strokecolor="black [0]" insetpen="t">
              <v:textbox inset="2.88pt,2.88pt,2.88pt,2.88pt">
                <w:txbxContent>
                  <w:p w14:paraId="31DBC0CC" w14:textId="77777777" w:rsidR="006C4A11" w:rsidRDefault="006C4A11" w:rsidP="008A1E24">
                    <w:pPr>
                      <w:pStyle w:val="NoSpacing"/>
                      <w:jc w:val="center"/>
                      <w:rPr>
                        <w:rFonts w:asciiTheme="minorHAnsi" w:hAnsiTheme="minorHAnsi"/>
                        <w:sz w:val="18"/>
                        <w:szCs w:val="18"/>
                      </w:rPr>
                    </w:pPr>
                    <w:r w:rsidRPr="002F29F5">
                      <w:rPr>
                        <w:rFonts w:asciiTheme="minorHAnsi" w:hAnsiTheme="minorHAnsi"/>
                        <w:sz w:val="18"/>
                        <w:szCs w:val="18"/>
                      </w:rPr>
                      <w:t>Curtis “Woody” Baird</w:t>
                    </w:r>
                  </w:p>
                  <w:p w14:paraId="5680279A" w14:textId="74344E84" w:rsidR="006C4A11" w:rsidRDefault="006C4A11" w:rsidP="008A1E24">
                    <w:pPr>
                      <w:pStyle w:val="NoSpacing"/>
                      <w:jc w:val="center"/>
                      <w:rPr>
                        <w:rFonts w:asciiTheme="minorHAnsi" w:hAnsiTheme="minorHAnsi"/>
                        <w:i/>
                        <w:sz w:val="18"/>
                        <w:szCs w:val="18"/>
                      </w:rPr>
                    </w:pPr>
                    <w:r w:rsidRPr="002F29F5">
                      <w:rPr>
                        <w:rFonts w:asciiTheme="minorHAnsi" w:hAnsiTheme="minorHAnsi"/>
                        <w:i/>
                        <w:sz w:val="18"/>
                        <w:szCs w:val="18"/>
                      </w:rPr>
                      <w:t>Mayor</w:t>
                    </w:r>
                  </w:p>
                  <w:p w14:paraId="0D7C2274" w14:textId="15B515C4" w:rsidR="006C4A11" w:rsidRDefault="008A1E24" w:rsidP="008A1E24">
                    <w:pPr>
                      <w:pStyle w:val="NoSpacing"/>
                      <w:jc w:val="center"/>
                      <w:rPr>
                        <w:rFonts w:asciiTheme="minorHAnsi" w:hAnsiTheme="minorHAnsi"/>
                        <w:sz w:val="18"/>
                        <w:szCs w:val="18"/>
                      </w:rPr>
                    </w:pPr>
                    <w:r>
                      <w:rPr>
                        <w:rFonts w:asciiTheme="minorHAnsi" w:hAnsiTheme="minorHAnsi"/>
                        <w:sz w:val="18"/>
                        <w:szCs w:val="18"/>
                      </w:rPr>
                      <w:t>Stephanie Southerland</w:t>
                    </w:r>
                  </w:p>
                  <w:p w14:paraId="6E427801" w14:textId="5F10C4C3" w:rsidR="006C4A11" w:rsidRDefault="006C4A11" w:rsidP="008A1E24">
                    <w:pPr>
                      <w:pStyle w:val="NoSpacing"/>
                      <w:jc w:val="center"/>
                      <w:rPr>
                        <w:rFonts w:asciiTheme="minorHAnsi" w:hAnsiTheme="minorHAnsi"/>
                        <w:i/>
                        <w:sz w:val="18"/>
                        <w:szCs w:val="18"/>
                      </w:rPr>
                    </w:pPr>
                    <w:r>
                      <w:rPr>
                        <w:rFonts w:asciiTheme="minorHAnsi" w:hAnsiTheme="minorHAnsi"/>
                        <w:i/>
                        <w:sz w:val="18"/>
                        <w:szCs w:val="18"/>
                      </w:rPr>
                      <w:t>City Clerk</w:t>
                    </w:r>
                  </w:p>
                  <w:p w14:paraId="3B30994B" w14:textId="1465A74C" w:rsidR="008728B2" w:rsidRPr="006C4A11" w:rsidRDefault="006C4A11" w:rsidP="008A1E24">
                    <w:pPr>
                      <w:widowControl w:val="0"/>
                      <w:jc w:val="center"/>
                      <w:rPr>
                        <w:rFonts w:ascii="Calibri" w:hAnsi="Calibri" w:cs="Calibri"/>
                        <w:color w:val="282828"/>
                        <w:sz w:val="18"/>
                        <w:szCs w:val="18"/>
                      </w:rPr>
                    </w:pPr>
                    <w:r>
                      <w:rPr>
                        <w:rFonts w:ascii="Calibri" w:hAnsi="Calibri" w:cs="Calibri"/>
                        <w:color w:val="282828"/>
                        <w:sz w:val="18"/>
                        <w:szCs w:val="18"/>
                      </w:rPr>
                      <w:t>Romy Stamps</w:t>
                    </w:r>
                  </w:p>
                  <w:p w14:paraId="52759D53" w14:textId="77777777" w:rsidR="008728B2" w:rsidRPr="00972490" w:rsidRDefault="008728B2" w:rsidP="008A1E24">
                    <w:pPr>
                      <w:widowControl w:val="0"/>
                      <w:jc w:val="center"/>
                      <w:rPr>
                        <w:rFonts w:ascii="Calibri" w:hAnsi="Calibri" w:cs="Calibri"/>
                        <w:i/>
                        <w:iCs/>
                        <w:color w:val="282828"/>
                        <w:sz w:val="18"/>
                        <w:szCs w:val="18"/>
                      </w:rPr>
                    </w:pPr>
                    <w:r w:rsidRPr="00972490">
                      <w:rPr>
                        <w:rFonts w:ascii="Calibri" w:hAnsi="Calibri" w:cs="Calibri"/>
                        <w:i/>
                        <w:iCs/>
                        <w:color w:val="282828"/>
                        <w:sz w:val="18"/>
                        <w:szCs w:val="18"/>
                      </w:rPr>
                      <w:t>Finance Director</w:t>
                    </w:r>
                  </w:p>
                </w:txbxContent>
              </v:textbox>
              <w10:wrap anchorx="margin"/>
            </v:shape>
          </w:pict>
        </mc:Fallback>
      </mc:AlternateContent>
    </w:r>
    <w:r>
      <w:tab/>
    </w:r>
    <w:r>
      <w:rPr>
        <w:noProof/>
      </w:rPr>
      <w:drawing>
        <wp:inline distT="0" distB="0" distL="0" distR="0" wp14:anchorId="790BBB47" wp14:editId="521C976A">
          <wp:extent cx="1286123" cy="1162050"/>
          <wp:effectExtent l="0" t="0" r="9525" b="9525"/>
          <wp:docPr id="3" name="Picture 3" descr="J:\Clerk\Clerk\Logos\Diamond_Blu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erk\Clerk\Logos\Diamond_Blu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123" cy="1162050"/>
                  </a:xfrm>
                  <a:prstGeom prst="rect">
                    <a:avLst/>
                  </a:prstGeom>
                  <a:noFill/>
                  <a:ln>
                    <a:noFill/>
                  </a:ln>
                </pic:spPr>
              </pic:pic>
            </a:graphicData>
          </a:graphic>
        </wp:inline>
      </w:drawing>
    </w:r>
  </w:p>
  <w:p w14:paraId="70A3470A" w14:textId="77777777" w:rsidR="008728B2" w:rsidRDefault="008728B2">
    <w:pPr>
      <w:pStyle w:val="Header"/>
    </w:pPr>
    <w:r w:rsidRPr="009359F2">
      <w:rPr>
        <w:rFonts w:ascii="Calibri" w:hAnsi="Calibri" w:cs="Calibri"/>
        <w:noProof/>
        <w:color w:val="282828"/>
        <w:sz w:val="24"/>
        <w:szCs w:val="24"/>
      </w:rPr>
      <mc:AlternateContent>
        <mc:Choice Requires="wps">
          <w:drawing>
            <wp:anchor distT="45720" distB="45720" distL="114300" distR="114300" simplePos="0" relativeHeight="251676672" behindDoc="0" locked="0" layoutInCell="1" allowOverlap="1" wp14:anchorId="2DE9AAD4" wp14:editId="148D85B6">
              <wp:simplePos x="0" y="0"/>
              <wp:positionH relativeFrom="margin">
                <wp:posOffset>1085850</wp:posOffset>
              </wp:positionH>
              <wp:positionV relativeFrom="paragraph">
                <wp:posOffset>52705</wp:posOffset>
              </wp:positionV>
              <wp:extent cx="4867275" cy="69532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95325"/>
                      </a:xfrm>
                      <a:prstGeom prst="rect">
                        <a:avLst/>
                      </a:prstGeom>
                      <a:solidFill>
                        <a:srgbClr val="FFFFFF"/>
                      </a:solidFill>
                      <a:ln w="9525">
                        <a:noFill/>
                        <a:miter lim="800000"/>
                        <a:headEnd/>
                        <a:tailEnd/>
                      </a:ln>
                    </wps:spPr>
                    <wps:txbx>
                      <w:txbxContent>
                        <w:p w14:paraId="6A7F6BAF" w14:textId="59A128A2" w:rsidR="008728B2" w:rsidRPr="00801E94" w:rsidRDefault="008A1E24" w:rsidP="008728B2">
                          <w:pPr>
                            <w:rPr>
                              <w:rFonts w:ascii="Calibri" w:hAnsi="Calibri" w:cs="FrankRuehl"/>
                              <w:color w:val="244061" w:themeColor="accent1" w:themeShade="80"/>
                              <w:sz w:val="24"/>
                              <w:szCs w:val="24"/>
                            </w:rPr>
                          </w:pPr>
                          <w:r>
                            <w:rPr>
                              <w:rFonts w:ascii="Calibri" w:hAnsi="Calibri" w:cs="FrankRuehl"/>
                              <w:color w:val="244061" w:themeColor="accent1" w:themeShade="80"/>
                              <w:sz w:val="24"/>
                              <w:szCs w:val="24"/>
                            </w:rPr>
                            <w:t>281 James D Nabors Dr</w:t>
                          </w:r>
                          <w:r w:rsidR="008728B2" w:rsidRPr="00801E94">
                            <w:rPr>
                              <w:rFonts w:ascii="Calibri" w:hAnsi="Calibri" w:cs="FrankRuehl"/>
                              <w:color w:val="244061" w:themeColor="accent1" w:themeShade="80"/>
                              <w:sz w:val="24"/>
                              <w:szCs w:val="24"/>
                            </w:rPr>
                            <w:t xml:space="preserve"> • Alexander City • Alabama 3501</w:t>
                          </w:r>
                          <w:r>
                            <w:rPr>
                              <w:rFonts w:ascii="Calibri" w:hAnsi="Calibri" w:cs="FrankRuehl"/>
                              <w:color w:val="244061" w:themeColor="accent1" w:themeShade="80"/>
                              <w:sz w:val="24"/>
                              <w:szCs w:val="24"/>
                            </w:rPr>
                            <w:t>0</w:t>
                          </w:r>
                          <w:r w:rsidR="008728B2" w:rsidRPr="00801E94">
                            <w:rPr>
                              <w:rFonts w:ascii="Calibri" w:hAnsi="Calibri" w:cs="FrankRuehl"/>
                              <w:color w:val="244061" w:themeColor="accent1" w:themeShade="80"/>
                              <w:sz w:val="24"/>
                              <w:szCs w:val="24"/>
                            </w:rPr>
                            <w:t xml:space="preserve"> • (256) 329‐6700</w:t>
                          </w:r>
                        </w:p>
                        <w:p w14:paraId="35531016" w14:textId="77777777" w:rsidR="008728B2" w:rsidRPr="00801E94" w:rsidRDefault="008728B2" w:rsidP="008728B2">
                          <w:pPr>
                            <w:autoSpaceDE w:val="0"/>
                            <w:autoSpaceDN w:val="0"/>
                            <w:adjustRightInd w:val="0"/>
                            <w:jc w:val="center"/>
                            <w:rPr>
                              <w:rFonts w:ascii="Calibri" w:hAnsi="Calibri" w:cs="FrankRuehl"/>
                              <w:color w:val="244061" w:themeColor="accent1" w:themeShade="80"/>
                              <w:sz w:val="18"/>
                              <w:szCs w:val="18"/>
                            </w:rPr>
                          </w:pPr>
                          <w:r w:rsidRPr="00801E94">
                            <w:rPr>
                              <w:rFonts w:ascii="Calibri" w:hAnsi="Calibri" w:cs="FrankRuehl"/>
                              <w:color w:val="244061" w:themeColor="accent1" w:themeShade="80"/>
                              <w:sz w:val="24"/>
                              <w:szCs w:val="24"/>
                            </w:rPr>
                            <w:t>www.alexandercityal.gov</w:t>
                          </w:r>
                        </w:p>
                        <w:p w14:paraId="4E9CEAF7" w14:textId="77777777" w:rsidR="008728B2" w:rsidRDefault="008728B2" w:rsidP="00872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9AAD4" id="_x0000_s1029" type="#_x0000_t202" style="position:absolute;left:0;text-align:left;margin-left:85.5pt;margin-top:4.15pt;width:383.25pt;height:54.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" stroked="f">
              <v:textbox>
                <w:txbxContent>
                  <w:p w14:paraId="6A7F6BAF" w14:textId="59A128A2" w:rsidR="008728B2" w:rsidRPr="00801E94" w:rsidRDefault="008A1E24" w:rsidP="008728B2">
                    <w:pPr>
                      <w:rPr>
                        <w:rFonts w:ascii="Calibri" w:hAnsi="Calibri" w:cs="FrankRuehl"/>
                        <w:color w:val="244061" w:themeColor="accent1" w:themeShade="80"/>
                        <w:sz w:val="24"/>
                        <w:szCs w:val="24"/>
                      </w:rPr>
                    </w:pPr>
                    <w:r>
                      <w:rPr>
                        <w:rFonts w:ascii="Calibri" w:hAnsi="Calibri" w:cs="FrankRuehl"/>
                        <w:color w:val="244061" w:themeColor="accent1" w:themeShade="80"/>
                        <w:sz w:val="24"/>
                        <w:szCs w:val="24"/>
                      </w:rPr>
                      <w:t>281 James D Nabors Dr</w:t>
                    </w:r>
                    <w:r w:rsidR="008728B2" w:rsidRPr="00801E94">
                      <w:rPr>
                        <w:rFonts w:ascii="Calibri" w:hAnsi="Calibri" w:cs="FrankRuehl"/>
                        <w:color w:val="244061" w:themeColor="accent1" w:themeShade="80"/>
                        <w:sz w:val="24"/>
                        <w:szCs w:val="24"/>
                      </w:rPr>
                      <w:t xml:space="preserve"> • Alexander City • Alabama 3501</w:t>
                    </w:r>
                    <w:r>
                      <w:rPr>
                        <w:rFonts w:ascii="Calibri" w:hAnsi="Calibri" w:cs="FrankRuehl"/>
                        <w:color w:val="244061" w:themeColor="accent1" w:themeShade="80"/>
                        <w:sz w:val="24"/>
                        <w:szCs w:val="24"/>
                      </w:rPr>
                      <w:t>0</w:t>
                    </w:r>
                    <w:r w:rsidR="008728B2" w:rsidRPr="00801E94">
                      <w:rPr>
                        <w:rFonts w:ascii="Calibri" w:hAnsi="Calibri" w:cs="FrankRuehl"/>
                        <w:color w:val="244061" w:themeColor="accent1" w:themeShade="80"/>
                        <w:sz w:val="24"/>
                        <w:szCs w:val="24"/>
                      </w:rPr>
                      <w:t xml:space="preserve"> • (256) 329‐6700</w:t>
                    </w:r>
                  </w:p>
                  <w:p w14:paraId="35531016" w14:textId="77777777" w:rsidR="008728B2" w:rsidRPr="00801E94" w:rsidRDefault="008728B2" w:rsidP="008728B2">
                    <w:pPr>
                      <w:autoSpaceDE w:val="0"/>
                      <w:autoSpaceDN w:val="0"/>
                      <w:adjustRightInd w:val="0"/>
                      <w:jc w:val="center"/>
                      <w:rPr>
                        <w:rFonts w:ascii="Calibri" w:hAnsi="Calibri" w:cs="FrankRuehl"/>
                        <w:color w:val="244061" w:themeColor="accent1" w:themeShade="80"/>
                        <w:sz w:val="18"/>
                        <w:szCs w:val="18"/>
                      </w:rPr>
                    </w:pPr>
                    <w:r w:rsidRPr="00801E94">
                      <w:rPr>
                        <w:rFonts w:ascii="Calibri" w:hAnsi="Calibri" w:cs="FrankRuehl"/>
                        <w:color w:val="244061" w:themeColor="accent1" w:themeShade="80"/>
                        <w:sz w:val="24"/>
                        <w:szCs w:val="24"/>
                      </w:rPr>
                      <w:t>www.alexandercityal.gov</w:t>
                    </w:r>
                  </w:p>
                  <w:p w14:paraId="4E9CEAF7" w14:textId="77777777" w:rsidR="008728B2" w:rsidRDefault="008728B2" w:rsidP="008728B2"/>
                </w:txbxContent>
              </v:textbox>
              <w10:wrap type="square" anchorx="margin"/>
            </v:shape>
          </w:pict>
        </mc:Fallback>
      </mc:AlternateContent>
    </w:r>
  </w:p>
  <w:p w14:paraId="42E92EAA" w14:textId="77777777" w:rsidR="008728B2" w:rsidRDefault="008728B2">
    <w:pPr>
      <w:pStyle w:val="Header"/>
    </w:pPr>
  </w:p>
  <w:p w14:paraId="06AFF61F" w14:textId="77777777" w:rsidR="008728B2" w:rsidRDefault="00872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8537A2"/>
    <w:multiLevelType w:val="hybridMultilevel"/>
    <w:tmpl w:val="853FE8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EA35E3"/>
    <w:multiLevelType w:val="hybridMultilevel"/>
    <w:tmpl w:val="72D74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9CF5A0"/>
    <w:multiLevelType w:val="hybridMultilevel"/>
    <w:tmpl w:val="208081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6BA012"/>
    <w:multiLevelType w:val="hybridMultilevel"/>
    <w:tmpl w:val="26CF48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E"/>
    <w:multiLevelType w:val="multilevel"/>
    <w:tmpl w:val="57747D6C"/>
    <w:lvl w:ilvl="0">
      <w:start w:val="1"/>
      <w:numFmt w:val="upperLetter"/>
      <w:pStyle w:val="ListNumber"/>
      <w:lvlText w:val="%1."/>
      <w:lvlJc w:val="left"/>
      <w:pPr>
        <w:tabs>
          <w:tab w:val="num" w:pos="1080"/>
        </w:tabs>
        <w:ind w:left="1080" w:hanging="360"/>
      </w:pPr>
      <w:rPr>
        <w:rFonts w:ascii="Times New Roman" w:eastAsia="Times New Roman" w:hAnsi="Times New Roman" w:cs="Times New Roman" w:hint="default"/>
        <w:b w:val="0"/>
      </w:rPr>
    </w:lvl>
    <w:lvl w:ilvl="1">
      <w:start w:val="1"/>
      <w:numFmt w:val="decimal"/>
      <w:lvlText w:val="%2."/>
      <w:lvlJc w:val="left"/>
      <w:pPr>
        <w:ind w:left="2520" w:hanging="360"/>
      </w:pPr>
      <w:rPr>
        <w:rFonts w:hint="default"/>
        <w:b/>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15:restartNumberingAfterBreak="0">
    <w:nsid w:val="FFFFFF88"/>
    <w:multiLevelType w:val="singleLevel"/>
    <w:tmpl w:val="7FE86F96"/>
    <w:lvl w:ilvl="0">
      <w:start w:val="1"/>
      <w:numFmt w:val="upperRoman"/>
      <w:lvlText w:val="%1."/>
      <w:lvlJc w:val="right"/>
      <w:pPr>
        <w:tabs>
          <w:tab w:val="num" w:pos="180"/>
        </w:tabs>
        <w:ind w:left="180" w:hanging="180"/>
      </w:pPr>
    </w:lvl>
  </w:abstractNum>
  <w:abstractNum w:abstractNumId="6" w15:restartNumberingAfterBreak="0">
    <w:nsid w:val="038B2DA2"/>
    <w:multiLevelType w:val="hybridMultilevel"/>
    <w:tmpl w:val="BEC05176"/>
    <w:lvl w:ilvl="0" w:tplc="C5A2781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C6500"/>
    <w:multiLevelType w:val="hybridMultilevel"/>
    <w:tmpl w:val="7C222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4C44B2"/>
    <w:multiLevelType w:val="hybridMultilevel"/>
    <w:tmpl w:val="AC20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D6DE6"/>
    <w:multiLevelType w:val="hybridMultilevel"/>
    <w:tmpl w:val="DBD04022"/>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E75EE2"/>
    <w:multiLevelType w:val="hybridMultilevel"/>
    <w:tmpl w:val="1766EB5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903FC"/>
    <w:multiLevelType w:val="hybridMultilevel"/>
    <w:tmpl w:val="05784EBE"/>
    <w:lvl w:ilvl="0" w:tplc="C5A27814">
      <w:start w:val="1"/>
      <w:numFmt w:val="decimal"/>
      <w:lvlText w:val="%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0D2590"/>
    <w:multiLevelType w:val="hybridMultilevel"/>
    <w:tmpl w:val="D1BA6AAC"/>
    <w:lvl w:ilvl="0" w:tplc="B52AB078">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4ACE77CE"/>
    <w:multiLevelType w:val="hybridMultilevel"/>
    <w:tmpl w:val="1E08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0756D"/>
    <w:multiLevelType w:val="hybridMultilevel"/>
    <w:tmpl w:val="6C92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CA5760"/>
    <w:multiLevelType w:val="hybridMultilevel"/>
    <w:tmpl w:val="750010BC"/>
    <w:lvl w:ilvl="0" w:tplc="4D68F79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9F5E78"/>
    <w:multiLevelType w:val="multilevel"/>
    <w:tmpl w:val="DCEC08A2"/>
    <w:lvl w:ilvl="0">
      <w:start w:val="1"/>
      <w:numFmt w:val="upperRoman"/>
      <w:lvlText w:val="%1.     "/>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1056CD"/>
    <w:multiLevelType w:val="hybridMultilevel"/>
    <w:tmpl w:val="630AF6F2"/>
    <w:lvl w:ilvl="0" w:tplc="5950E6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B4B124"/>
    <w:multiLevelType w:val="hybridMultilevel"/>
    <w:tmpl w:val="3E355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89C7691"/>
    <w:multiLevelType w:val="hybridMultilevel"/>
    <w:tmpl w:val="5AFC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03A3D"/>
    <w:multiLevelType w:val="hybridMultilevel"/>
    <w:tmpl w:val="D69A8CB6"/>
    <w:lvl w:ilvl="0" w:tplc="C5A27814">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62F82"/>
    <w:multiLevelType w:val="hybridMultilevel"/>
    <w:tmpl w:val="BD74A402"/>
    <w:lvl w:ilvl="0" w:tplc="D5B4D868">
      <w:start w:val="1"/>
      <w:numFmt w:val="upperRoman"/>
      <w:lvlText w:val="%1."/>
      <w:lvlJc w:val="righ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7360A7D4"/>
    <w:multiLevelType w:val="hybridMultilevel"/>
    <w:tmpl w:val="17A1AE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D2C52FA"/>
    <w:multiLevelType w:val="hybridMultilevel"/>
    <w:tmpl w:val="7B28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20"/>
  </w:num>
  <w:num w:numId="5">
    <w:abstractNumId w:val="16"/>
  </w:num>
  <w:num w:numId="6">
    <w:abstractNumId w:val="23"/>
  </w:num>
  <w:num w:numId="7">
    <w:abstractNumId w:val="5"/>
  </w:num>
  <w:num w:numId="8">
    <w:abstractNumId w:val="4"/>
  </w:num>
  <w:num w:numId="9">
    <w:abstractNumId w:val="15"/>
  </w:num>
  <w:num w:numId="10">
    <w:abstractNumId w:val="12"/>
  </w:num>
  <w:num w:numId="11">
    <w:abstractNumId w:val="17"/>
  </w:num>
  <w:num w:numId="12">
    <w:abstractNumId w:val="19"/>
  </w:num>
  <w:num w:numId="13">
    <w:abstractNumId w:val="3"/>
  </w:num>
  <w:num w:numId="14">
    <w:abstractNumId w:val="0"/>
  </w:num>
  <w:num w:numId="15">
    <w:abstractNumId w:val="7"/>
  </w:num>
  <w:num w:numId="16">
    <w:abstractNumId w:val="1"/>
  </w:num>
  <w:num w:numId="17">
    <w:abstractNumId w:val="18"/>
  </w:num>
  <w:num w:numId="18">
    <w:abstractNumId w:val="22"/>
  </w:num>
  <w:num w:numId="19">
    <w:abstractNumId w:val="2"/>
  </w:num>
  <w:num w:numId="20">
    <w:abstractNumId w:val="9"/>
  </w:num>
  <w:num w:numId="21">
    <w:abstractNumId w:val="21"/>
  </w:num>
  <w:num w:numId="22">
    <w:abstractNumId w:val="13"/>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1B"/>
    <w:rsid w:val="00010B0C"/>
    <w:rsid w:val="00027430"/>
    <w:rsid w:val="00035D4A"/>
    <w:rsid w:val="0005481C"/>
    <w:rsid w:val="00054E04"/>
    <w:rsid w:val="000614FE"/>
    <w:rsid w:val="0006189F"/>
    <w:rsid w:val="0007293A"/>
    <w:rsid w:val="00083CB1"/>
    <w:rsid w:val="000A2939"/>
    <w:rsid w:val="000A66EC"/>
    <w:rsid w:val="000B2F73"/>
    <w:rsid w:val="000C61F4"/>
    <w:rsid w:val="000D1C88"/>
    <w:rsid w:val="000D224B"/>
    <w:rsid w:val="000D2A2F"/>
    <w:rsid w:val="000D47E5"/>
    <w:rsid w:val="000D64BB"/>
    <w:rsid w:val="000F1CA3"/>
    <w:rsid w:val="001032C7"/>
    <w:rsid w:val="00112000"/>
    <w:rsid w:val="0012308F"/>
    <w:rsid w:val="00125CB7"/>
    <w:rsid w:val="001464F5"/>
    <w:rsid w:val="0015506C"/>
    <w:rsid w:val="001552C3"/>
    <w:rsid w:val="00166F69"/>
    <w:rsid w:val="00172DD6"/>
    <w:rsid w:val="00174BA8"/>
    <w:rsid w:val="00180C8D"/>
    <w:rsid w:val="00187A33"/>
    <w:rsid w:val="001A21BA"/>
    <w:rsid w:val="001B4F3A"/>
    <w:rsid w:val="001B713D"/>
    <w:rsid w:val="001C4B45"/>
    <w:rsid w:val="001C6129"/>
    <w:rsid w:val="001D1E55"/>
    <w:rsid w:val="001D348F"/>
    <w:rsid w:val="001F1C72"/>
    <w:rsid w:val="002028EF"/>
    <w:rsid w:val="00237FCF"/>
    <w:rsid w:val="002408C3"/>
    <w:rsid w:val="00256F7D"/>
    <w:rsid w:val="002648B5"/>
    <w:rsid w:val="00271CB7"/>
    <w:rsid w:val="0028174A"/>
    <w:rsid w:val="00283B8B"/>
    <w:rsid w:val="00294A3A"/>
    <w:rsid w:val="002958C6"/>
    <w:rsid w:val="002C7BDC"/>
    <w:rsid w:val="002D6869"/>
    <w:rsid w:val="002E4530"/>
    <w:rsid w:val="002E7B21"/>
    <w:rsid w:val="00313328"/>
    <w:rsid w:val="00314365"/>
    <w:rsid w:val="00332711"/>
    <w:rsid w:val="00351AE4"/>
    <w:rsid w:val="00360FD6"/>
    <w:rsid w:val="00362D8D"/>
    <w:rsid w:val="003659CD"/>
    <w:rsid w:val="0038225E"/>
    <w:rsid w:val="0038549D"/>
    <w:rsid w:val="003936CC"/>
    <w:rsid w:val="003B7D64"/>
    <w:rsid w:val="003C0728"/>
    <w:rsid w:val="003C4983"/>
    <w:rsid w:val="003E49BE"/>
    <w:rsid w:val="003F1250"/>
    <w:rsid w:val="003F48EE"/>
    <w:rsid w:val="003F58B9"/>
    <w:rsid w:val="004144C4"/>
    <w:rsid w:val="00416F70"/>
    <w:rsid w:val="004173AF"/>
    <w:rsid w:val="0042273B"/>
    <w:rsid w:val="00425661"/>
    <w:rsid w:val="00432C20"/>
    <w:rsid w:val="00443EE2"/>
    <w:rsid w:val="00445AB3"/>
    <w:rsid w:val="004653F5"/>
    <w:rsid w:val="00474E6D"/>
    <w:rsid w:val="00477353"/>
    <w:rsid w:val="00485084"/>
    <w:rsid w:val="004A3109"/>
    <w:rsid w:val="004A442A"/>
    <w:rsid w:val="004A657D"/>
    <w:rsid w:val="004B4229"/>
    <w:rsid w:val="004B49CD"/>
    <w:rsid w:val="004B5452"/>
    <w:rsid w:val="004B7893"/>
    <w:rsid w:val="004C512B"/>
    <w:rsid w:val="004E633C"/>
    <w:rsid w:val="0051389D"/>
    <w:rsid w:val="0051480A"/>
    <w:rsid w:val="00516675"/>
    <w:rsid w:val="00522F9D"/>
    <w:rsid w:val="00524A3A"/>
    <w:rsid w:val="0052549B"/>
    <w:rsid w:val="00536458"/>
    <w:rsid w:val="00550F1E"/>
    <w:rsid w:val="005727E9"/>
    <w:rsid w:val="00580C43"/>
    <w:rsid w:val="00583515"/>
    <w:rsid w:val="00584341"/>
    <w:rsid w:val="005B7596"/>
    <w:rsid w:val="005D39D0"/>
    <w:rsid w:val="005F7F8F"/>
    <w:rsid w:val="006016FF"/>
    <w:rsid w:val="00602843"/>
    <w:rsid w:val="00603389"/>
    <w:rsid w:val="006133D7"/>
    <w:rsid w:val="00614ADB"/>
    <w:rsid w:val="00631A0B"/>
    <w:rsid w:val="00635055"/>
    <w:rsid w:val="00651BB6"/>
    <w:rsid w:val="0065421F"/>
    <w:rsid w:val="006707F7"/>
    <w:rsid w:val="0067144D"/>
    <w:rsid w:val="0067471A"/>
    <w:rsid w:val="00676D3C"/>
    <w:rsid w:val="00681251"/>
    <w:rsid w:val="006819E5"/>
    <w:rsid w:val="006928E0"/>
    <w:rsid w:val="006A0824"/>
    <w:rsid w:val="006B3743"/>
    <w:rsid w:val="006B4D75"/>
    <w:rsid w:val="006C4A11"/>
    <w:rsid w:val="006C610F"/>
    <w:rsid w:val="006D4E9C"/>
    <w:rsid w:val="006F4336"/>
    <w:rsid w:val="00701506"/>
    <w:rsid w:val="00706A0F"/>
    <w:rsid w:val="0071264A"/>
    <w:rsid w:val="0071694F"/>
    <w:rsid w:val="007348EC"/>
    <w:rsid w:val="00744A59"/>
    <w:rsid w:val="0076124B"/>
    <w:rsid w:val="00777D31"/>
    <w:rsid w:val="007A263A"/>
    <w:rsid w:val="007A7339"/>
    <w:rsid w:val="007C3348"/>
    <w:rsid w:val="007D14C8"/>
    <w:rsid w:val="007E4D20"/>
    <w:rsid w:val="007F076C"/>
    <w:rsid w:val="007F74AC"/>
    <w:rsid w:val="008045AF"/>
    <w:rsid w:val="00810CA4"/>
    <w:rsid w:val="00836B9C"/>
    <w:rsid w:val="008565FF"/>
    <w:rsid w:val="008728B2"/>
    <w:rsid w:val="00883F4F"/>
    <w:rsid w:val="008A1C81"/>
    <w:rsid w:val="008A1E24"/>
    <w:rsid w:val="008A6385"/>
    <w:rsid w:val="008B0BE6"/>
    <w:rsid w:val="008B16CF"/>
    <w:rsid w:val="008B739B"/>
    <w:rsid w:val="008C5213"/>
    <w:rsid w:val="008C76CF"/>
    <w:rsid w:val="008D383D"/>
    <w:rsid w:val="008D7E5E"/>
    <w:rsid w:val="008F4B9E"/>
    <w:rsid w:val="00900215"/>
    <w:rsid w:val="00906B37"/>
    <w:rsid w:val="00912CFF"/>
    <w:rsid w:val="00916EDF"/>
    <w:rsid w:val="009227F3"/>
    <w:rsid w:val="00934534"/>
    <w:rsid w:val="00934657"/>
    <w:rsid w:val="009564B4"/>
    <w:rsid w:val="00960743"/>
    <w:rsid w:val="009610DC"/>
    <w:rsid w:val="00961C95"/>
    <w:rsid w:val="0096758D"/>
    <w:rsid w:val="00971210"/>
    <w:rsid w:val="00972490"/>
    <w:rsid w:val="009733FC"/>
    <w:rsid w:val="0098724C"/>
    <w:rsid w:val="00993EB5"/>
    <w:rsid w:val="009A4E6D"/>
    <w:rsid w:val="009A5933"/>
    <w:rsid w:val="009B0461"/>
    <w:rsid w:val="009C7196"/>
    <w:rsid w:val="009D5A34"/>
    <w:rsid w:val="009D5EF8"/>
    <w:rsid w:val="009E4AA9"/>
    <w:rsid w:val="009F406B"/>
    <w:rsid w:val="00A005DC"/>
    <w:rsid w:val="00A028F9"/>
    <w:rsid w:val="00A10721"/>
    <w:rsid w:val="00A2345B"/>
    <w:rsid w:val="00A353DE"/>
    <w:rsid w:val="00A3779D"/>
    <w:rsid w:val="00A55C0D"/>
    <w:rsid w:val="00A61B52"/>
    <w:rsid w:val="00A62E32"/>
    <w:rsid w:val="00A64781"/>
    <w:rsid w:val="00A65ACA"/>
    <w:rsid w:val="00A71B7B"/>
    <w:rsid w:val="00A74C6B"/>
    <w:rsid w:val="00A77D3F"/>
    <w:rsid w:val="00A80636"/>
    <w:rsid w:val="00A86BA3"/>
    <w:rsid w:val="00A96830"/>
    <w:rsid w:val="00AD5264"/>
    <w:rsid w:val="00B031F1"/>
    <w:rsid w:val="00B07E3E"/>
    <w:rsid w:val="00B30ADF"/>
    <w:rsid w:val="00B31AE2"/>
    <w:rsid w:val="00B33655"/>
    <w:rsid w:val="00B6040A"/>
    <w:rsid w:val="00B67B21"/>
    <w:rsid w:val="00B849C5"/>
    <w:rsid w:val="00B85B57"/>
    <w:rsid w:val="00B95558"/>
    <w:rsid w:val="00B97CF8"/>
    <w:rsid w:val="00BA095F"/>
    <w:rsid w:val="00BA3F79"/>
    <w:rsid w:val="00BA637A"/>
    <w:rsid w:val="00BD13B8"/>
    <w:rsid w:val="00BD3818"/>
    <w:rsid w:val="00BD7E4D"/>
    <w:rsid w:val="00BF0ECF"/>
    <w:rsid w:val="00C0080A"/>
    <w:rsid w:val="00C00D40"/>
    <w:rsid w:val="00C019A8"/>
    <w:rsid w:val="00C07347"/>
    <w:rsid w:val="00C1087C"/>
    <w:rsid w:val="00C15EE0"/>
    <w:rsid w:val="00C17159"/>
    <w:rsid w:val="00C248E5"/>
    <w:rsid w:val="00C30CD8"/>
    <w:rsid w:val="00C321AA"/>
    <w:rsid w:val="00C35B9F"/>
    <w:rsid w:val="00C42796"/>
    <w:rsid w:val="00C543B5"/>
    <w:rsid w:val="00C61478"/>
    <w:rsid w:val="00C67E58"/>
    <w:rsid w:val="00C76D9C"/>
    <w:rsid w:val="00C77A56"/>
    <w:rsid w:val="00C815A6"/>
    <w:rsid w:val="00C83F25"/>
    <w:rsid w:val="00C87332"/>
    <w:rsid w:val="00CA7927"/>
    <w:rsid w:val="00CB15E1"/>
    <w:rsid w:val="00CB56B2"/>
    <w:rsid w:val="00CC3DA9"/>
    <w:rsid w:val="00CD5B67"/>
    <w:rsid w:val="00CD6926"/>
    <w:rsid w:val="00CD79CD"/>
    <w:rsid w:val="00CE0E79"/>
    <w:rsid w:val="00CE6E86"/>
    <w:rsid w:val="00CE7323"/>
    <w:rsid w:val="00D12748"/>
    <w:rsid w:val="00D36143"/>
    <w:rsid w:val="00D44623"/>
    <w:rsid w:val="00D44E33"/>
    <w:rsid w:val="00D62B9A"/>
    <w:rsid w:val="00D64C2A"/>
    <w:rsid w:val="00D7156B"/>
    <w:rsid w:val="00D7718C"/>
    <w:rsid w:val="00D83211"/>
    <w:rsid w:val="00D849E8"/>
    <w:rsid w:val="00D860CF"/>
    <w:rsid w:val="00DA0065"/>
    <w:rsid w:val="00DA1344"/>
    <w:rsid w:val="00DA2FEC"/>
    <w:rsid w:val="00DB627F"/>
    <w:rsid w:val="00DC34D9"/>
    <w:rsid w:val="00DD2D23"/>
    <w:rsid w:val="00DD4C8F"/>
    <w:rsid w:val="00DD59F5"/>
    <w:rsid w:val="00DD64A9"/>
    <w:rsid w:val="00E104F7"/>
    <w:rsid w:val="00E21CF9"/>
    <w:rsid w:val="00E42215"/>
    <w:rsid w:val="00E43133"/>
    <w:rsid w:val="00E4446F"/>
    <w:rsid w:val="00E4560F"/>
    <w:rsid w:val="00E4660E"/>
    <w:rsid w:val="00E54CDB"/>
    <w:rsid w:val="00E61316"/>
    <w:rsid w:val="00E71428"/>
    <w:rsid w:val="00E727DE"/>
    <w:rsid w:val="00E76C20"/>
    <w:rsid w:val="00E9585B"/>
    <w:rsid w:val="00E9672A"/>
    <w:rsid w:val="00E97945"/>
    <w:rsid w:val="00EA19AD"/>
    <w:rsid w:val="00EA551D"/>
    <w:rsid w:val="00EC670A"/>
    <w:rsid w:val="00EE04C6"/>
    <w:rsid w:val="00EE4615"/>
    <w:rsid w:val="00EF382F"/>
    <w:rsid w:val="00F0410D"/>
    <w:rsid w:val="00F1220A"/>
    <w:rsid w:val="00F22667"/>
    <w:rsid w:val="00F25352"/>
    <w:rsid w:val="00F2603A"/>
    <w:rsid w:val="00F343E2"/>
    <w:rsid w:val="00F41B71"/>
    <w:rsid w:val="00F441C5"/>
    <w:rsid w:val="00F46813"/>
    <w:rsid w:val="00F61DC2"/>
    <w:rsid w:val="00F6219B"/>
    <w:rsid w:val="00F62D67"/>
    <w:rsid w:val="00F71024"/>
    <w:rsid w:val="00F755AD"/>
    <w:rsid w:val="00F75D80"/>
    <w:rsid w:val="00F92E1B"/>
    <w:rsid w:val="00FA5CFD"/>
    <w:rsid w:val="00FB33A6"/>
    <w:rsid w:val="00FC0955"/>
    <w:rsid w:val="00FC2F68"/>
    <w:rsid w:val="00FC4C14"/>
    <w:rsid w:val="00FD1E19"/>
    <w:rsid w:val="00FD257A"/>
    <w:rsid w:val="00FE3B9A"/>
    <w:rsid w:val="00FF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67B816"/>
  <w15:docId w15:val="{66A780B2-CCD5-46A1-BE04-B811C741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E1B"/>
    <w:pPr>
      <w:tabs>
        <w:tab w:val="center" w:pos="4680"/>
        <w:tab w:val="right" w:pos="9360"/>
      </w:tabs>
    </w:pPr>
  </w:style>
  <w:style w:type="character" w:customStyle="1" w:styleId="HeaderChar">
    <w:name w:val="Header Char"/>
    <w:basedOn w:val="DefaultParagraphFont"/>
    <w:link w:val="Header"/>
    <w:uiPriority w:val="99"/>
    <w:rsid w:val="00F92E1B"/>
  </w:style>
  <w:style w:type="paragraph" w:styleId="Footer">
    <w:name w:val="footer"/>
    <w:basedOn w:val="Normal"/>
    <w:link w:val="FooterChar"/>
    <w:uiPriority w:val="99"/>
    <w:unhideWhenUsed/>
    <w:rsid w:val="00F92E1B"/>
    <w:pPr>
      <w:tabs>
        <w:tab w:val="center" w:pos="4680"/>
        <w:tab w:val="right" w:pos="9360"/>
      </w:tabs>
    </w:pPr>
  </w:style>
  <w:style w:type="character" w:customStyle="1" w:styleId="FooterChar">
    <w:name w:val="Footer Char"/>
    <w:basedOn w:val="DefaultParagraphFont"/>
    <w:link w:val="Footer"/>
    <w:uiPriority w:val="99"/>
    <w:rsid w:val="00F92E1B"/>
  </w:style>
  <w:style w:type="paragraph" w:styleId="BalloonText">
    <w:name w:val="Balloon Text"/>
    <w:basedOn w:val="Normal"/>
    <w:link w:val="BalloonTextChar"/>
    <w:uiPriority w:val="99"/>
    <w:semiHidden/>
    <w:unhideWhenUsed/>
    <w:rsid w:val="00F92E1B"/>
    <w:rPr>
      <w:rFonts w:ascii="Tahoma" w:hAnsi="Tahoma" w:cs="Tahoma"/>
      <w:sz w:val="16"/>
      <w:szCs w:val="16"/>
    </w:rPr>
  </w:style>
  <w:style w:type="character" w:customStyle="1" w:styleId="BalloonTextChar">
    <w:name w:val="Balloon Text Char"/>
    <w:basedOn w:val="DefaultParagraphFont"/>
    <w:link w:val="BalloonText"/>
    <w:uiPriority w:val="99"/>
    <w:semiHidden/>
    <w:rsid w:val="00F92E1B"/>
    <w:rPr>
      <w:rFonts w:ascii="Tahoma" w:hAnsi="Tahoma" w:cs="Tahoma"/>
      <w:sz w:val="16"/>
      <w:szCs w:val="16"/>
    </w:rPr>
  </w:style>
  <w:style w:type="paragraph" w:styleId="Title">
    <w:name w:val="Title"/>
    <w:basedOn w:val="Normal"/>
    <w:next w:val="Normal"/>
    <w:link w:val="TitleChar"/>
    <w:uiPriority w:val="10"/>
    <w:qFormat/>
    <w:rsid w:val="00A61B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B5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B3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33A6"/>
    <w:pPr>
      <w:ind w:left="720"/>
      <w:contextualSpacing/>
    </w:pPr>
  </w:style>
  <w:style w:type="table" w:styleId="TableProfessional">
    <w:name w:val="Table Professional"/>
    <w:basedOn w:val="TableNormal"/>
    <w:rsid w:val="004A657D"/>
    <w:pPr>
      <w:jc w:val="left"/>
    </w:pPr>
    <w:rPr>
      <w:rFonts w:eastAsia="Times New Roman" w:cs="Times New Roman"/>
      <w:smallCap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Number">
    <w:name w:val="List Number"/>
    <w:basedOn w:val="Normal"/>
    <w:uiPriority w:val="99"/>
    <w:unhideWhenUsed/>
    <w:qFormat/>
    <w:rsid w:val="001F1C72"/>
    <w:pPr>
      <w:numPr>
        <w:numId w:val="8"/>
      </w:numPr>
      <w:spacing w:after="200" w:line="276" w:lineRule="auto"/>
      <w:jc w:val="left"/>
    </w:pPr>
    <w:rPr>
      <w:rFonts w:asciiTheme="minorHAnsi" w:eastAsia="Times New Roman" w:hAnsiTheme="minorHAnsi" w:cs="Times New Roman"/>
      <w:sz w:val="24"/>
      <w:szCs w:val="24"/>
    </w:rPr>
  </w:style>
  <w:style w:type="character" w:styleId="PlaceholderText">
    <w:name w:val="Placeholder Text"/>
    <w:basedOn w:val="DefaultParagraphFont"/>
    <w:uiPriority w:val="99"/>
    <w:semiHidden/>
    <w:rsid w:val="001F1C72"/>
    <w:rPr>
      <w:color w:val="808080"/>
    </w:rPr>
  </w:style>
  <w:style w:type="paragraph" w:styleId="BodyText">
    <w:name w:val="Body Text"/>
    <w:basedOn w:val="Normal"/>
    <w:link w:val="BodyTextChar"/>
    <w:qFormat/>
    <w:rsid w:val="005D39D0"/>
    <w:pPr>
      <w:spacing w:after="120"/>
      <w:jc w:val="left"/>
    </w:pPr>
    <w:rPr>
      <w:rFonts w:ascii="Calibri" w:eastAsia="Times New Roman" w:hAnsi="Calibri" w:cs="Times New Roman"/>
      <w:sz w:val="22"/>
      <w:szCs w:val="20"/>
    </w:rPr>
  </w:style>
  <w:style w:type="character" w:customStyle="1" w:styleId="BodyTextChar">
    <w:name w:val="Body Text Char"/>
    <w:basedOn w:val="DefaultParagraphFont"/>
    <w:link w:val="BodyText"/>
    <w:rsid w:val="005D39D0"/>
    <w:rPr>
      <w:rFonts w:ascii="Calibri" w:eastAsia="Times New Roman" w:hAnsi="Calibri" w:cs="Times New Roman"/>
      <w:sz w:val="22"/>
      <w:szCs w:val="20"/>
    </w:rPr>
  </w:style>
  <w:style w:type="paragraph" w:styleId="NoSpacing">
    <w:name w:val="No Spacing"/>
    <w:uiPriority w:val="1"/>
    <w:qFormat/>
    <w:rsid w:val="005D39D0"/>
  </w:style>
  <w:style w:type="character" w:styleId="Hyperlink">
    <w:name w:val="Hyperlink"/>
    <w:basedOn w:val="DefaultParagraphFont"/>
    <w:uiPriority w:val="99"/>
    <w:unhideWhenUsed/>
    <w:rsid w:val="008C76CF"/>
    <w:rPr>
      <w:color w:val="0000FF" w:themeColor="hyperlink"/>
      <w:u w:val="single"/>
    </w:rPr>
  </w:style>
  <w:style w:type="character" w:customStyle="1" w:styleId="UnresolvedMention1">
    <w:name w:val="Unresolved Mention1"/>
    <w:basedOn w:val="DefaultParagraphFont"/>
    <w:uiPriority w:val="99"/>
    <w:semiHidden/>
    <w:unhideWhenUsed/>
    <w:rsid w:val="008C76CF"/>
    <w:rPr>
      <w:color w:val="808080"/>
      <w:shd w:val="clear" w:color="auto" w:fill="E6E6E6"/>
    </w:rPr>
  </w:style>
  <w:style w:type="table" w:customStyle="1" w:styleId="TableGrid1">
    <w:name w:val="Table Grid1"/>
    <w:basedOn w:val="TableNormal"/>
    <w:next w:val="TableGrid"/>
    <w:uiPriority w:val="59"/>
    <w:rsid w:val="00C248E5"/>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1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22737">
      <w:bodyDiv w:val="1"/>
      <w:marLeft w:val="0"/>
      <w:marRight w:val="0"/>
      <w:marTop w:val="0"/>
      <w:marBottom w:val="0"/>
      <w:divBdr>
        <w:top w:val="none" w:sz="0" w:space="0" w:color="auto"/>
        <w:left w:val="none" w:sz="0" w:space="0" w:color="auto"/>
        <w:bottom w:val="none" w:sz="0" w:space="0" w:color="auto"/>
        <w:right w:val="none" w:sz="0" w:space="0" w:color="auto"/>
      </w:divBdr>
    </w:div>
    <w:div w:id="1274939317">
      <w:bodyDiv w:val="1"/>
      <w:marLeft w:val="0"/>
      <w:marRight w:val="0"/>
      <w:marTop w:val="0"/>
      <w:marBottom w:val="0"/>
      <w:divBdr>
        <w:top w:val="none" w:sz="0" w:space="0" w:color="auto"/>
        <w:left w:val="none" w:sz="0" w:space="0" w:color="auto"/>
        <w:bottom w:val="none" w:sz="0" w:space="0" w:color="auto"/>
        <w:right w:val="none" w:sz="0" w:space="0" w:color="auto"/>
      </w:divBdr>
    </w:div>
    <w:div w:id="1794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exandercityal.gov/rfp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exandercityal.gov/rf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southland@alexandercityal.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ynn.miller@alexandercityal.gov" TargetMode="External"/><Relationship Id="rId4" Type="http://schemas.openxmlformats.org/officeDocument/2006/relationships/settings" Target="settings.xml"/><Relationship Id="rId9" Type="http://schemas.openxmlformats.org/officeDocument/2006/relationships/hyperlink" Target="mailto:AP@alexandercityal.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41C49-A4B9-4BBE-A6B4-8E047B66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kristen.powell</dc:creator>
  <dc:description>Mayor Shaw</dc:description>
  <cp:lastModifiedBy>Piper Barnett</cp:lastModifiedBy>
  <cp:revision>7</cp:revision>
  <cp:lastPrinted>2022-07-20T18:02:00Z</cp:lastPrinted>
  <dcterms:created xsi:type="dcterms:W3CDTF">2023-08-08T14:05:00Z</dcterms:created>
  <dcterms:modified xsi:type="dcterms:W3CDTF">2023-08-08T20:13:00Z</dcterms:modified>
</cp:coreProperties>
</file>