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71AB" w14:textId="77777777" w:rsidR="00E9585B" w:rsidRDefault="00E9585B" w:rsidP="001A21BA">
      <w:pPr>
        <w:pStyle w:val="NoSpacing"/>
        <w:ind w:left="720"/>
        <w:jc w:val="center"/>
        <w:rPr>
          <w:rFonts w:cs="Times New Roman"/>
          <w:b/>
          <w:sz w:val="24"/>
          <w:szCs w:val="24"/>
        </w:rPr>
      </w:pPr>
    </w:p>
    <w:p w14:paraId="6DAC6FF4" w14:textId="77777777" w:rsidR="00E9585B" w:rsidRDefault="00E9585B" w:rsidP="001A21BA">
      <w:pPr>
        <w:pStyle w:val="NoSpacing"/>
        <w:ind w:left="720"/>
        <w:jc w:val="center"/>
        <w:rPr>
          <w:rFonts w:cs="Times New Roman"/>
          <w:sz w:val="24"/>
          <w:szCs w:val="24"/>
        </w:rPr>
      </w:pPr>
    </w:p>
    <w:p w14:paraId="0B4FE4BF" w14:textId="44802D74" w:rsidR="00C815A6" w:rsidRDefault="00923BE2" w:rsidP="001A21BA">
      <w:pPr>
        <w:pStyle w:val="NoSpacing"/>
        <w:ind w:left="720"/>
        <w:jc w:val="center"/>
        <w:rPr>
          <w:rFonts w:cs="Times New Roman"/>
          <w:b/>
          <w:sz w:val="24"/>
          <w:szCs w:val="24"/>
        </w:rPr>
      </w:pPr>
      <w:bookmarkStart w:id="0" w:name="_Hlk121908826"/>
      <w:r>
        <w:rPr>
          <w:rFonts w:cs="Times New Roman"/>
          <w:b/>
          <w:sz w:val="24"/>
          <w:szCs w:val="24"/>
        </w:rPr>
        <w:t>RFP 23-07</w:t>
      </w:r>
    </w:p>
    <w:p w14:paraId="130725AB" w14:textId="77777777" w:rsidR="00E21CF9" w:rsidRDefault="00C248E5" w:rsidP="00E21CF9">
      <w:pPr>
        <w:pStyle w:val="NoSpacing"/>
        <w:ind w:left="720"/>
        <w:jc w:val="center"/>
        <w:rPr>
          <w:rFonts w:cs="Times New Roman"/>
          <w:b/>
          <w:sz w:val="24"/>
          <w:szCs w:val="24"/>
        </w:rPr>
      </w:pPr>
      <w:r>
        <w:rPr>
          <w:rFonts w:cs="Times New Roman"/>
          <w:b/>
          <w:sz w:val="24"/>
          <w:szCs w:val="24"/>
        </w:rPr>
        <w:t xml:space="preserve">CITY OF </w:t>
      </w:r>
      <w:r w:rsidR="00FC0955">
        <w:rPr>
          <w:rFonts w:cs="Times New Roman"/>
          <w:b/>
          <w:sz w:val="24"/>
          <w:szCs w:val="24"/>
        </w:rPr>
        <w:t>ALEXANDER CITY</w:t>
      </w:r>
      <w:r w:rsidR="00B068F0">
        <w:rPr>
          <w:rFonts w:cs="Times New Roman"/>
          <w:b/>
          <w:sz w:val="24"/>
          <w:szCs w:val="24"/>
        </w:rPr>
        <w:t>, ALABAMA</w:t>
      </w:r>
    </w:p>
    <w:p w14:paraId="2E9505E7" w14:textId="77777777" w:rsidR="0054289B" w:rsidRDefault="00923BE2" w:rsidP="00E21CF9">
      <w:pPr>
        <w:pStyle w:val="NoSpacing"/>
        <w:ind w:left="720"/>
        <w:jc w:val="center"/>
        <w:rPr>
          <w:rFonts w:cs="Times New Roman"/>
          <w:b/>
          <w:sz w:val="24"/>
          <w:szCs w:val="24"/>
        </w:rPr>
      </w:pPr>
      <w:r>
        <w:rPr>
          <w:rFonts w:cs="Times New Roman"/>
          <w:b/>
          <w:sz w:val="24"/>
          <w:szCs w:val="24"/>
        </w:rPr>
        <w:t xml:space="preserve">PARKS AND RECREATION </w:t>
      </w:r>
    </w:p>
    <w:p w14:paraId="7A8A6A57" w14:textId="44E1D9EA" w:rsidR="00923BE2" w:rsidRDefault="00923BE2" w:rsidP="0054289B">
      <w:pPr>
        <w:pStyle w:val="NoSpacing"/>
        <w:ind w:left="720"/>
        <w:jc w:val="center"/>
        <w:rPr>
          <w:rFonts w:cs="Times New Roman"/>
          <w:b/>
          <w:sz w:val="24"/>
          <w:szCs w:val="24"/>
        </w:rPr>
      </w:pPr>
      <w:r>
        <w:rPr>
          <w:rFonts w:cs="Times New Roman"/>
          <w:b/>
          <w:sz w:val="24"/>
          <w:szCs w:val="24"/>
        </w:rPr>
        <w:t>MASTER</w:t>
      </w:r>
      <w:r w:rsidR="0054289B">
        <w:rPr>
          <w:rFonts w:cs="Times New Roman"/>
          <w:b/>
          <w:sz w:val="24"/>
          <w:szCs w:val="24"/>
        </w:rPr>
        <w:t xml:space="preserve"> </w:t>
      </w:r>
      <w:r>
        <w:rPr>
          <w:rFonts w:cs="Times New Roman"/>
          <w:b/>
          <w:sz w:val="24"/>
          <w:szCs w:val="24"/>
        </w:rPr>
        <w:t>BEVERAGE CONTRACT</w:t>
      </w:r>
    </w:p>
    <w:bookmarkEnd w:id="0"/>
    <w:p w14:paraId="799F9B24" w14:textId="77777777" w:rsidR="00E21CF9" w:rsidRDefault="00E21CF9" w:rsidP="00E21CF9">
      <w:pPr>
        <w:pStyle w:val="NoSpacing"/>
        <w:ind w:left="720"/>
        <w:jc w:val="center"/>
        <w:rPr>
          <w:rFonts w:cs="Times New Roman"/>
          <w:b/>
          <w:sz w:val="24"/>
          <w:szCs w:val="24"/>
        </w:rPr>
      </w:pPr>
    </w:p>
    <w:p w14:paraId="7B0FA2AB" w14:textId="77777777" w:rsidR="00C815A6" w:rsidRPr="00C815A6" w:rsidRDefault="00C815A6" w:rsidP="001A21BA">
      <w:pPr>
        <w:pStyle w:val="NoSpacing"/>
        <w:ind w:left="720"/>
        <w:jc w:val="center"/>
        <w:rPr>
          <w:rFonts w:cs="Times New Roman"/>
          <w:b/>
          <w:sz w:val="24"/>
          <w:szCs w:val="24"/>
        </w:rPr>
      </w:pPr>
    </w:p>
    <w:p w14:paraId="21E07E39" w14:textId="62630180" w:rsidR="00E9585B" w:rsidRPr="00300A77" w:rsidRDefault="006B11D3" w:rsidP="001A21BA">
      <w:pPr>
        <w:autoSpaceDE w:val="0"/>
        <w:autoSpaceDN w:val="0"/>
        <w:adjustRightInd w:val="0"/>
        <w:ind w:left="720"/>
        <w:rPr>
          <w:rFonts w:cs="Times New Roman"/>
          <w:sz w:val="24"/>
          <w:szCs w:val="24"/>
        </w:rPr>
      </w:pPr>
      <w:bookmarkStart w:id="1" w:name="_GoBack"/>
      <w:r>
        <w:rPr>
          <w:sz w:val="24"/>
          <w:szCs w:val="24"/>
        </w:rPr>
        <w:t>The City of Alexander City, Alabama is seeking request for proposals for a beverage supplier for all Parks and Recreation facilities</w:t>
      </w:r>
      <w:r w:rsidR="006A0078">
        <w:rPr>
          <w:rFonts w:cstheme="minorHAnsi"/>
          <w:color w:val="000000"/>
          <w:sz w:val="24"/>
          <w:szCs w:val="24"/>
        </w:rPr>
        <w:t>,</w:t>
      </w:r>
      <w:r w:rsidR="002028EF">
        <w:rPr>
          <w:rFonts w:cstheme="minorHAnsi"/>
          <w:color w:val="000000"/>
          <w:sz w:val="24"/>
          <w:szCs w:val="24"/>
        </w:rPr>
        <w:t xml:space="preserve"> per the attached </w:t>
      </w:r>
      <w:r>
        <w:rPr>
          <w:rFonts w:cstheme="minorHAnsi"/>
          <w:color w:val="000000"/>
          <w:sz w:val="24"/>
          <w:szCs w:val="24"/>
        </w:rPr>
        <w:t>terms and conditions</w:t>
      </w:r>
      <w:r w:rsidR="002028EF">
        <w:rPr>
          <w:rFonts w:cstheme="minorHAnsi"/>
          <w:color w:val="000000"/>
          <w:sz w:val="24"/>
          <w:szCs w:val="24"/>
        </w:rPr>
        <w:t xml:space="preserve">. </w:t>
      </w:r>
      <w:r w:rsidR="00FC0955">
        <w:rPr>
          <w:rFonts w:cs="Times New Roman"/>
          <w:sz w:val="24"/>
          <w:szCs w:val="24"/>
        </w:rPr>
        <w:t xml:space="preserve">A full copy of the </w:t>
      </w:r>
      <w:r>
        <w:rPr>
          <w:rFonts w:cs="Times New Roman"/>
          <w:sz w:val="24"/>
          <w:szCs w:val="24"/>
        </w:rPr>
        <w:t>RFP</w:t>
      </w:r>
      <w:r w:rsidR="00E9585B">
        <w:rPr>
          <w:rFonts w:cs="Times New Roman"/>
          <w:sz w:val="24"/>
          <w:szCs w:val="24"/>
        </w:rPr>
        <w:t xml:space="preserve"> and addendums may be obtained at [</w:t>
      </w:r>
      <w:hyperlink r:id="rId8" w:history="1">
        <w:r w:rsidR="00E9585B" w:rsidRPr="00794068">
          <w:rPr>
            <w:rStyle w:val="Hyperlink"/>
            <w:rFonts w:cs="Times New Roman"/>
            <w:sz w:val="24"/>
            <w:szCs w:val="24"/>
          </w:rPr>
          <w:t>https://alexandercityal.gov/rfps</w:t>
        </w:r>
      </w:hyperlink>
      <w:r w:rsidR="00E9585B">
        <w:rPr>
          <w:rFonts w:cs="Times New Roman"/>
          <w:sz w:val="24"/>
          <w:szCs w:val="24"/>
        </w:rPr>
        <w:t xml:space="preserve">]. Proposals must be submitted in writing to the Alexander City Clerk’s </w:t>
      </w:r>
      <w:r w:rsidR="00E9585B" w:rsidRPr="00300A77">
        <w:rPr>
          <w:rFonts w:cs="Times New Roman"/>
          <w:sz w:val="24"/>
          <w:szCs w:val="24"/>
        </w:rPr>
        <w:t>office no later than</w:t>
      </w:r>
      <w:r w:rsidR="00E21CF9" w:rsidRPr="00300A77">
        <w:rPr>
          <w:rFonts w:cs="Times New Roman"/>
          <w:sz w:val="24"/>
          <w:szCs w:val="24"/>
        </w:rPr>
        <w:t xml:space="preserve"> </w:t>
      </w:r>
      <w:r w:rsidR="001457C2" w:rsidRPr="0054289B">
        <w:rPr>
          <w:rFonts w:cs="Times New Roman"/>
          <w:sz w:val="24"/>
          <w:szCs w:val="24"/>
        </w:rPr>
        <w:t xml:space="preserve">January </w:t>
      </w:r>
      <w:r w:rsidR="00360D29" w:rsidRPr="0054289B">
        <w:rPr>
          <w:rFonts w:cs="Times New Roman"/>
          <w:sz w:val="24"/>
          <w:szCs w:val="24"/>
        </w:rPr>
        <w:t>31</w:t>
      </w:r>
      <w:r w:rsidR="001457C2" w:rsidRPr="0054289B">
        <w:rPr>
          <w:rFonts w:cs="Times New Roman"/>
          <w:sz w:val="24"/>
          <w:szCs w:val="24"/>
          <w:vertAlign w:val="superscript"/>
        </w:rPr>
        <w:t>th</w:t>
      </w:r>
      <w:r w:rsidR="001457C2" w:rsidRPr="0054289B">
        <w:rPr>
          <w:rFonts w:cs="Times New Roman"/>
          <w:sz w:val="24"/>
          <w:szCs w:val="24"/>
        </w:rPr>
        <w:t>, 2023.</w:t>
      </w:r>
      <w:r w:rsidR="001457C2">
        <w:rPr>
          <w:rFonts w:cs="Times New Roman"/>
          <w:sz w:val="24"/>
          <w:szCs w:val="24"/>
        </w:rPr>
        <w:t xml:space="preserve"> </w:t>
      </w:r>
      <w:r w:rsidR="00237FCF" w:rsidRPr="00300A77">
        <w:rPr>
          <w:rFonts w:cs="Times New Roman"/>
          <w:sz w:val="24"/>
          <w:szCs w:val="24"/>
        </w:rPr>
        <w:t xml:space="preserve">All proposals must state </w:t>
      </w:r>
      <w:r>
        <w:rPr>
          <w:rFonts w:cs="Times New Roman"/>
          <w:sz w:val="24"/>
          <w:szCs w:val="24"/>
        </w:rPr>
        <w:t>“RFP 23-07”</w:t>
      </w:r>
      <w:r w:rsidR="00E9585B" w:rsidRPr="00300A77">
        <w:rPr>
          <w:rFonts w:cs="Times New Roman"/>
          <w:sz w:val="24"/>
          <w:szCs w:val="24"/>
        </w:rPr>
        <w:t xml:space="preserve"> and opening date on the outside of the envelope. Proposals must be mailed or hand delivered to the address below. No proposals will be allowed to be submitted via fax or email. </w:t>
      </w:r>
    </w:p>
    <w:bookmarkEnd w:id="1"/>
    <w:p w14:paraId="3C570D2D" w14:textId="77777777" w:rsidR="00237FCF" w:rsidRPr="00300A77" w:rsidRDefault="00237FCF" w:rsidP="001A21BA">
      <w:pPr>
        <w:autoSpaceDE w:val="0"/>
        <w:autoSpaceDN w:val="0"/>
        <w:adjustRightInd w:val="0"/>
        <w:ind w:left="720"/>
        <w:rPr>
          <w:rFonts w:cs="Times New Roman"/>
          <w:sz w:val="24"/>
          <w:szCs w:val="24"/>
        </w:rPr>
      </w:pPr>
    </w:p>
    <w:p w14:paraId="72A14139" w14:textId="62A3C203" w:rsidR="00237FCF" w:rsidRPr="00300A77" w:rsidRDefault="00237FCF" w:rsidP="001A21BA">
      <w:pPr>
        <w:autoSpaceDE w:val="0"/>
        <w:autoSpaceDN w:val="0"/>
        <w:adjustRightInd w:val="0"/>
        <w:ind w:left="720"/>
        <w:rPr>
          <w:rFonts w:cstheme="minorHAnsi"/>
          <w:bCs/>
          <w:color w:val="000000"/>
          <w:sz w:val="24"/>
          <w:szCs w:val="24"/>
        </w:rPr>
      </w:pPr>
      <w:r w:rsidRPr="00300A77">
        <w:rPr>
          <w:rFonts w:cs="Times New Roman"/>
          <w:sz w:val="24"/>
          <w:szCs w:val="24"/>
        </w:rPr>
        <w:t xml:space="preserve">Pre-Qualifications: </w:t>
      </w:r>
      <w:r w:rsidR="00C10D11">
        <w:rPr>
          <w:rFonts w:cs="Times New Roman"/>
          <w:sz w:val="24"/>
          <w:szCs w:val="24"/>
        </w:rPr>
        <w:t xml:space="preserve">There are no prequalification’s for this bid. </w:t>
      </w:r>
    </w:p>
    <w:p w14:paraId="2F502BA8" w14:textId="77777777" w:rsidR="00E9585B" w:rsidRPr="00300A77" w:rsidRDefault="00E9585B" w:rsidP="001A21BA">
      <w:pPr>
        <w:pStyle w:val="NoSpacing"/>
        <w:ind w:left="720"/>
        <w:jc w:val="left"/>
        <w:rPr>
          <w:rFonts w:cs="Times New Roman"/>
          <w:sz w:val="24"/>
          <w:szCs w:val="24"/>
        </w:rPr>
      </w:pPr>
    </w:p>
    <w:p w14:paraId="31A7A0ED" w14:textId="77777777" w:rsidR="00E9585B" w:rsidRPr="00300A77" w:rsidRDefault="00E9585B" w:rsidP="001A21BA">
      <w:pPr>
        <w:pStyle w:val="NoSpacing"/>
        <w:ind w:left="720"/>
        <w:rPr>
          <w:rFonts w:cs="Times New Roman"/>
          <w:sz w:val="24"/>
          <w:szCs w:val="24"/>
        </w:rPr>
      </w:pPr>
      <w:r w:rsidRPr="00300A77">
        <w:rPr>
          <w:rFonts w:cs="Times New Roman"/>
          <w:b/>
          <w:bCs/>
          <w:sz w:val="24"/>
          <w:szCs w:val="24"/>
        </w:rPr>
        <w:t>ADDRESS ALL RETURN ENVELOPES TO:</w:t>
      </w:r>
      <w:r w:rsidRPr="00300A77">
        <w:rPr>
          <w:rFonts w:cs="Times New Roman"/>
          <w:sz w:val="24"/>
          <w:szCs w:val="24"/>
        </w:rPr>
        <w:tab/>
        <w:t>CITY OF ALEXANDER CITY</w:t>
      </w:r>
    </w:p>
    <w:p w14:paraId="06D57639"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CITY CLERK’S OFFICE</w:t>
      </w:r>
    </w:p>
    <w:p w14:paraId="46251F2E" w14:textId="5465252F"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00695290" w:rsidRPr="00300A77">
        <w:rPr>
          <w:rFonts w:cs="Times New Roman"/>
          <w:sz w:val="24"/>
          <w:szCs w:val="24"/>
        </w:rPr>
        <w:t>281 JAMES D NABORS DR</w:t>
      </w:r>
    </w:p>
    <w:p w14:paraId="192A0393"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 xml:space="preserve">ALEXANDER CITY, ALABAMA 35010 </w:t>
      </w:r>
    </w:p>
    <w:p w14:paraId="7BD7EC66" w14:textId="77777777" w:rsidR="00E9585B" w:rsidRPr="00300A77" w:rsidRDefault="00E9585B" w:rsidP="001A21BA">
      <w:pPr>
        <w:pStyle w:val="NoSpacing"/>
        <w:ind w:left="720"/>
        <w:rPr>
          <w:rFonts w:cs="Times New Roman"/>
          <w:sz w:val="24"/>
          <w:szCs w:val="24"/>
        </w:rPr>
      </w:pPr>
    </w:p>
    <w:p w14:paraId="259508A1" w14:textId="6D695492" w:rsidR="00E9585B" w:rsidRPr="00300A77" w:rsidRDefault="0071264A" w:rsidP="001A21BA">
      <w:pPr>
        <w:pStyle w:val="NoSpacing"/>
        <w:ind w:left="720"/>
        <w:jc w:val="center"/>
        <w:rPr>
          <w:rFonts w:cs="Times New Roman"/>
          <w:b/>
          <w:sz w:val="24"/>
          <w:szCs w:val="24"/>
        </w:rPr>
      </w:pPr>
      <w:r w:rsidRPr="00300A77">
        <w:rPr>
          <w:rFonts w:cs="Times New Roman"/>
          <w:b/>
          <w:sz w:val="24"/>
          <w:szCs w:val="24"/>
        </w:rPr>
        <w:t xml:space="preserve"> </w:t>
      </w:r>
      <w:r w:rsidR="00E9585B" w:rsidRPr="00300A77">
        <w:rPr>
          <w:rFonts w:cs="Times New Roman"/>
          <w:b/>
          <w:sz w:val="24"/>
          <w:szCs w:val="24"/>
        </w:rPr>
        <w:t xml:space="preserve">SOLICITATION SCHEDULE </w:t>
      </w:r>
    </w:p>
    <w:p w14:paraId="6178E0D4" w14:textId="77777777" w:rsidR="00E9585B" w:rsidRPr="00300A77" w:rsidRDefault="00E9585B" w:rsidP="001A21BA">
      <w:pPr>
        <w:pStyle w:val="NoSpacing"/>
        <w:ind w:left="720"/>
        <w:jc w:val="center"/>
        <w:rPr>
          <w:rFonts w:cs="Times New Roman"/>
          <w:b/>
          <w:sz w:val="24"/>
          <w:szCs w:val="24"/>
        </w:rPr>
      </w:pPr>
    </w:p>
    <w:p w14:paraId="4E9F09F4" w14:textId="30DD656C" w:rsidR="00C10D11" w:rsidRPr="00300A77" w:rsidRDefault="00E9585B" w:rsidP="00360D29">
      <w:pPr>
        <w:pStyle w:val="NoSpacing"/>
        <w:tabs>
          <w:tab w:val="left" w:pos="2160"/>
          <w:tab w:val="left" w:pos="5580"/>
        </w:tabs>
        <w:ind w:left="720"/>
        <w:jc w:val="left"/>
        <w:rPr>
          <w:rFonts w:cs="Times New Roman"/>
          <w:sz w:val="24"/>
          <w:szCs w:val="24"/>
        </w:rPr>
      </w:pPr>
      <w:r w:rsidRPr="00300A77">
        <w:rPr>
          <w:rFonts w:cs="Times New Roman"/>
          <w:b/>
          <w:sz w:val="24"/>
          <w:szCs w:val="24"/>
        </w:rPr>
        <w:tab/>
      </w:r>
      <w:r w:rsidR="000A2939" w:rsidRPr="00300A77">
        <w:rPr>
          <w:rFonts w:cs="Times New Roman"/>
          <w:sz w:val="24"/>
          <w:szCs w:val="24"/>
        </w:rPr>
        <w:t>Public Notice of Bid</w:t>
      </w:r>
      <w:r w:rsidRPr="00300A77">
        <w:rPr>
          <w:rFonts w:cs="Times New Roman"/>
          <w:sz w:val="24"/>
          <w:szCs w:val="24"/>
        </w:rPr>
        <w:t>:</w:t>
      </w:r>
      <w:r w:rsidRPr="00300A77">
        <w:rPr>
          <w:rFonts w:cs="Times New Roman"/>
          <w:sz w:val="24"/>
          <w:szCs w:val="24"/>
        </w:rPr>
        <w:tab/>
      </w:r>
      <w:r w:rsidR="00360D29">
        <w:rPr>
          <w:rFonts w:cs="Times New Roman"/>
          <w:sz w:val="24"/>
          <w:szCs w:val="24"/>
        </w:rPr>
        <w:t>January 10</w:t>
      </w:r>
      <w:r w:rsidR="00C10D11" w:rsidRPr="00C10D11">
        <w:rPr>
          <w:rFonts w:cs="Times New Roman"/>
          <w:sz w:val="24"/>
          <w:szCs w:val="24"/>
          <w:vertAlign w:val="superscript"/>
        </w:rPr>
        <w:t>th</w:t>
      </w:r>
      <w:r w:rsidR="00C10D11">
        <w:rPr>
          <w:rFonts w:cs="Times New Roman"/>
          <w:sz w:val="24"/>
          <w:szCs w:val="24"/>
        </w:rPr>
        <w:t>, 202</w:t>
      </w:r>
      <w:r w:rsidR="00360D29">
        <w:rPr>
          <w:rFonts w:cs="Times New Roman"/>
          <w:sz w:val="24"/>
          <w:szCs w:val="24"/>
        </w:rPr>
        <w:t>3</w:t>
      </w:r>
    </w:p>
    <w:p w14:paraId="0001FF05"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67A10342" w14:textId="0B7F8AB7" w:rsidR="00E9585B" w:rsidRPr="00300A77" w:rsidRDefault="00E9585B"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Question Submission Deadline: </w:t>
      </w:r>
      <w:r w:rsidRPr="00300A77">
        <w:rPr>
          <w:rFonts w:cs="Times New Roman"/>
          <w:sz w:val="24"/>
          <w:szCs w:val="24"/>
        </w:rPr>
        <w:tab/>
      </w:r>
      <w:r w:rsidR="00360D29">
        <w:rPr>
          <w:rFonts w:cs="Times New Roman"/>
          <w:sz w:val="24"/>
          <w:szCs w:val="24"/>
        </w:rPr>
        <w:t>January 25</w:t>
      </w:r>
      <w:r w:rsidR="00C10D11" w:rsidRPr="00C10D11">
        <w:rPr>
          <w:rFonts w:cs="Times New Roman"/>
          <w:sz w:val="24"/>
          <w:szCs w:val="24"/>
          <w:vertAlign w:val="superscript"/>
        </w:rPr>
        <w:t>th</w:t>
      </w:r>
      <w:r w:rsidR="00C10D11">
        <w:rPr>
          <w:rFonts w:cs="Times New Roman"/>
          <w:sz w:val="24"/>
          <w:szCs w:val="24"/>
        </w:rPr>
        <w:t>, 202</w:t>
      </w:r>
      <w:r w:rsidR="00360D29">
        <w:rPr>
          <w:rFonts w:cs="Times New Roman"/>
          <w:sz w:val="24"/>
          <w:szCs w:val="24"/>
        </w:rPr>
        <w:t>3</w:t>
      </w:r>
      <w:r w:rsidR="00C10D11">
        <w:rPr>
          <w:rFonts w:cs="Times New Roman"/>
          <w:sz w:val="24"/>
          <w:szCs w:val="24"/>
        </w:rPr>
        <w:t xml:space="preserve"> </w:t>
      </w:r>
      <w:r w:rsidRPr="00300A77">
        <w:rPr>
          <w:rFonts w:cs="Times New Roman"/>
          <w:sz w:val="24"/>
          <w:szCs w:val="24"/>
        </w:rPr>
        <w:t>5:00pm CST</w:t>
      </w:r>
    </w:p>
    <w:p w14:paraId="2706EDC5"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4FDC6A65" w14:textId="5E77EFBB" w:rsidR="00E9585B" w:rsidRPr="00300A77" w:rsidRDefault="00E9585B"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r>
      <w:r w:rsidR="000A2939" w:rsidRPr="00300A77">
        <w:rPr>
          <w:rFonts w:cs="Times New Roman"/>
          <w:sz w:val="24"/>
          <w:szCs w:val="24"/>
        </w:rPr>
        <w:t xml:space="preserve">Bid </w:t>
      </w:r>
      <w:r w:rsidRPr="00300A77">
        <w:rPr>
          <w:rFonts w:cs="Times New Roman"/>
          <w:sz w:val="24"/>
          <w:szCs w:val="24"/>
        </w:rPr>
        <w:t xml:space="preserve">Due Date: </w:t>
      </w:r>
      <w:r w:rsidRPr="00300A77">
        <w:rPr>
          <w:rFonts w:cs="Times New Roman"/>
          <w:sz w:val="24"/>
          <w:szCs w:val="24"/>
        </w:rPr>
        <w:tab/>
      </w:r>
      <w:r w:rsidR="00C10D11">
        <w:rPr>
          <w:rFonts w:cs="Times New Roman"/>
          <w:sz w:val="24"/>
          <w:szCs w:val="24"/>
        </w:rPr>
        <w:t xml:space="preserve">January </w:t>
      </w:r>
      <w:r w:rsidR="00360D29">
        <w:rPr>
          <w:rFonts w:cs="Times New Roman"/>
          <w:sz w:val="24"/>
          <w:szCs w:val="24"/>
        </w:rPr>
        <w:t>31</w:t>
      </w:r>
      <w:r w:rsidR="00360D29" w:rsidRPr="00360D29">
        <w:rPr>
          <w:rFonts w:cs="Times New Roman"/>
          <w:sz w:val="24"/>
          <w:szCs w:val="24"/>
          <w:vertAlign w:val="superscript"/>
        </w:rPr>
        <w:t>st</w:t>
      </w:r>
      <w:r w:rsidR="00360D29">
        <w:rPr>
          <w:rFonts w:cs="Times New Roman"/>
          <w:sz w:val="24"/>
          <w:szCs w:val="24"/>
        </w:rPr>
        <w:t>,</w:t>
      </w:r>
      <w:r w:rsidR="00C10D11">
        <w:rPr>
          <w:rFonts w:cs="Times New Roman"/>
          <w:sz w:val="24"/>
          <w:szCs w:val="24"/>
        </w:rPr>
        <w:t xml:space="preserve"> 2023</w:t>
      </w:r>
      <w:r w:rsidR="00EA551D" w:rsidRPr="00300A77">
        <w:rPr>
          <w:rFonts w:cs="Times New Roman"/>
          <w:sz w:val="24"/>
          <w:szCs w:val="24"/>
        </w:rPr>
        <w:t xml:space="preserve"> </w:t>
      </w:r>
      <w:r w:rsidR="00360D29">
        <w:rPr>
          <w:rFonts w:cs="Times New Roman"/>
          <w:sz w:val="24"/>
          <w:szCs w:val="24"/>
        </w:rPr>
        <w:t>2:00</w:t>
      </w:r>
      <w:r w:rsidRPr="00300A77">
        <w:rPr>
          <w:rFonts w:cs="Times New Roman"/>
          <w:sz w:val="24"/>
          <w:szCs w:val="24"/>
        </w:rPr>
        <w:t>pm CST</w:t>
      </w:r>
    </w:p>
    <w:p w14:paraId="55EA77A3" w14:textId="77777777" w:rsidR="00E9585B" w:rsidRPr="00300A77" w:rsidRDefault="00E9585B" w:rsidP="001A21BA">
      <w:pPr>
        <w:pStyle w:val="NoSpacing"/>
        <w:tabs>
          <w:tab w:val="left" w:pos="2160"/>
          <w:tab w:val="left" w:pos="5580"/>
        </w:tabs>
        <w:ind w:left="720"/>
        <w:jc w:val="center"/>
        <w:rPr>
          <w:rFonts w:cs="Times New Roman"/>
          <w:sz w:val="24"/>
          <w:szCs w:val="24"/>
        </w:rPr>
      </w:pPr>
    </w:p>
    <w:p w14:paraId="1EFC84FA" w14:textId="40F7310C" w:rsidR="00E9585B" w:rsidRPr="00300A77" w:rsidRDefault="00425661"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Evaluation Period</w:t>
      </w:r>
      <w:r w:rsidR="00E9585B" w:rsidRPr="00300A77">
        <w:rPr>
          <w:rFonts w:cs="Times New Roman"/>
          <w:sz w:val="24"/>
          <w:szCs w:val="24"/>
        </w:rPr>
        <w:t>:</w:t>
      </w:r>
      <w:r w:rsidR="00E9585B" w:rsidRPr="00300A77">
        <w:rPr>
          <w:rFonts w:cs="Times New Roman"/>
          <w:sz w:val="24"/>
          <w:szCs w:val="24"/>
        </w:rPr>
        <w:tab/>
      </w:r>
      <w:r w:rsidR="00360D29">
        <w:rPr>
          <w:rFonts w:cs="Times New Roman"/>
          <w:sz w:val="24"/>
          <w:szCs w:val="24"/>
        </w:rPr>
        <w:t>February 1</w:t>
      </w:r>
      <w:r w:rsidR="00360D29" w:rsidRPr="00360D29">
        <w:rPr>
          <w:rFonts w:cs="Times New Roman"/>
          <w:sz w:val="24"/>
          <w:szCs w:val="24"/>
          <w:vertAlign w:val="superscript"/>
        </w:rPr>
        <w:t>st</w:t>
      </w:r>
      <w:r w:rsidR="00360D29">
        <w:rPr>
          <w:rFonts w:cs="Times New Roman"/>
          <w:sz w:val="24"/>
          <w:szCs w:val="24"/>
        </w:rPr>
        <w:t xml:space="preserve"> – 3</w:t>
      </w:r>
      <w:r w:rsidR="00360D29" w:rsidRPr="00360D29">
        <w:rPr>
          <w:rFonts w:cs="Times New Roman"/>
          <w:sz w:val="24"/>
          <w:szCs w:val="24"/>
          <w:vertAlign w:val="superscript"/>
        </w:rPr>
        <w:t>rd</w:t>
      </w:r>
      <w:r w:rsidR="00360D29">
        <w:rPr>
          <w:rFonts w:cs="Times New Roman"/>
          <w:sz w:val="24"/>
          <w:szCs w:val="24"/>
        </w:rPr>
        <w:t>, 2023</w:t>
      </w:r>
    </w:p>
    <w:p w14:paraId="58863FB7" w14:textId="77777777" w:rsidR="00E9585B" w:rsidRPr="00300A77" w:rsidRDefault="00E9585B" w:rsidP="001A21BA">
      <w:pPr>
        <w:pStyle w:val="NoSpacing"/>
        <w:tabs>
          <w:tab w:val="left" w:pos="2160"/>
          <w:tab w:val="left" w:pos="5580"/>
        </w:tabs>
        <w:ind w:left="720"/>
        <w:jc w:val="left"/>
        <w:rPr>
          <w:rFonts w:cs="Times New Roman"/>
          <w:sz w:val="24"/>
          <w:szCs w:val="24"/>
        </w:rPr>
      </w:pPr>
    </w:p>
    <w:p w14:paraId="3147219A" w14:textId="1A4B5598" w:rsidR="00E9585B" w:rsidRPr="0087150A" w:rsidRDefault="00E9585B" w:rsidP="001A21BA">
      <w:pPr>
        <w:pStyle w:val="NoSpacing"/>
        <w:tabs>
          <w:tab w:val="left" w:pos="2160"/>
          <w:tab w:val="left" w:pos="5580"/>
        </w:tabs>
        <w:ind w:left="720"/>
        <w:jc w:val="left"/>
        <w:rPr>
          <w:rFonts w:cs="Times New Roman"/>
          <w:sz w:val="24"/>
          <w:szCs w:val="24"/>
        </w:rPr>
      </w:pPr>
      <w:r w:rsidRPr="00300A77">
        <w:rPr>
          <w:rFonts w:cs="Times New Roman"/>
          <w:sz w:val="24"/>
          <w:szCs w:val="24"/>
        </w:rPr>
        <w:tab/>
        <w:t xml:space="preserve">Anticipated Award Date: </w:t>
      </w:r>
      <w:r w:rsidRPr="00300A77">
        <w:rPr>
          <w:rFonts w:cs="Times New Roman"/>
          <w:sz w:val="24"/>
          <w:szCs w:val="24"/>
        </w:rPr>
        <w:tab/>
      </w:r>
      <w:r w:rsidR="00360D29">
        <w:rPr>
          <w:rFonts w:cs="Times New Roman"/>
          <w:sz w:val="24"/>
          <w:szCs w:val="24"/>
        </w:rPr>
        <w:t>February 6</w:t>
      </w:r>
      <w:r w:rsidR="00360D29" w:rsidRPr="00360D29">
        <w:rPr>
          <w:rFonts w:cs="Times New Roman"/>
          <w:sz w:val="24"/>
          <w:szCs w:val="24"/>
          <w:vertAlign w:val="superscript"/>
        </w:rPr>
        <w:t>th</w:t>
      </w:r>
      <w:r w:rsidR="00360D29">
        <w:rPr>
          <w:rFonts w:cs="Times New Roman"/>
          <w:sz w:val="24"/>
          <w:szCs w:val="24"/>
        </w:rPr>
        <w:t>,</w:t>
      </w:r>
      <w:r w:rsidR="00C10D11">
        <w:rPr>
          <w:rFonts w:cs="Times New Roman"/>
          <w:sz w:val="24"/>
          <w:szCs w:val="24"/>
        </w:rPr>
        <w:t xml:space="preserve"> 2023</w:t>
      </w:r>
    </w:p>
    <w:p w14:paraId="10E0EDC9" w14:textId="77777777" w:rsidR="00E21CF9" w:rsidRPr="00E21CF9" w:rsidRDefault="00E21CF9" w:rsidP="001A21BA">
      <w:pPr>
        <w:pStyle w:val="NoSpacing"/>
        <w:tabs>
          <w:tab w:val="left" w:pos="2160"/>
          <w:tab w:val="left" w:pos="5580"/>
        </w:tabs>
        <w:ind w:left="720"/>
        <w:jc w:val="left"/>
        <w:rPr>
          <w:rFonts w:cs="Times New Roman"/>
          <w:sz w:val="24"/>
          <w:szCs w:val="24"/>
          <w:highlight w:val="yellow"/>
        </w:rPr>
      </w:pPr>
    </w:p>
    <w:p w14:paraId="200EED85" w14:textId="571F66A2" w:rsidR="00360D29" w:rsidRDefault="00360D29">
      <w:r>
        <w:br w:type="page"/>
      </w:r>
    </w:p>
    <w:p w14:paraId="6AB13A74" w14:textId="77777777" w:rsidR="001B713D" w:rsidRPr="001B713D" w:rsidRDefault="001B713D" w:rsidP="001A21BA">
      <w:pPr>
        <w:ind w:left="720"/>
      </w:pPr>
    </w:p>
    <w:p w14:paraId="77BAD550" w14:textId="77777777" w:rsidR="001B713D" w:rsidRPr="001B713D" w:rsidRDefault="001B713D" w:rsidP="001A21BA">
      <w:pPr>
        <w:ind w:left="720"/>
      </w:pPr>
    </w:p>
    <w:p w14:paraId="559661A3" w14:textId="77777777" w:rsidR="00C815A6" w:rsidRDefault="00C815A6" w:rsidP="001A21BA">
      <w:pPr>
        <w:ind w:left="720"/>
        <w:jc w:val="center"/>
        <w:rPr>
          <w:b/>
          <w:sz w:val="24"/>
          <w:szCs w:val="24"/>
        </w:rPr>
      </w:pPr>
    </w:p>
    <w:p w14:paraId="052C828F" w14:textId="77777777" w:rsidR="00E9585B" w:rsidRDefault="00E9585B" w:rsidP="00E21CF9">
      <w:pPr>
        <w:jc w:val="center"/>
        <w:rPr>
          <w:b/>
          <w:sz w:val="24"/>
          <w:szCs w:val="24"/>
        </w:rPr>
      </w:pPr>
      <w:r>
        <w:rPr>
          <w:b/>
          <w:sz w:val="24"/>
          <w:szCs w:val="24"/>
        </w:rPr>
        <w:t xml:space="preserve">Contract </w:t>
      </w:r>
      <w:r w:rsidRPr="00493689">
        <w:rPr>
          <w:b/>
          <w:sz w:val="24"/>
          <w:szCs w:val="24"/>
        </w:rPr>
        <w:t>Terms</w:t>
      </w:r>
      <w:r>
        <w:rPr>
          <w:b/>
          <w:sz w:val="24"/>
          <w:szCs w:val="24"/>
        </w:rPr>
        <w:t xml:space="preserve"> and Conditions</w:t>
      </w:r>
    </w:p>
    <w:p w14:paraId="17996159" w14:textId="77777777" w:rsidR="00E9585B" w:rsidRDefault="00E9585B" w:rsidP="0054289B">
      <w:pPr>
        <w:ind w:left="720"/>
        <w:rPr>
          <w:sz w:val="24"/>
          <w:szCs w:val="24"/>
        </w:rPr>
      </w:pPr>
    </w:p>
    <w:p w14:paraId="6B6DCC40" w14:textId="4B8BFB1A" w:rsidR="00F409E9" w:rsidRDefault="00E53FCD" w:rsidP="0054289B">
      <w:pPr>
        <w:ind w:left="720"/>
        <w:rPr>
          <w:sz w:val="24"/>
          <w:szCs w:val="24"/>
        </w:rPr>
      </w:pPr>
      <w:r>
        <w:rPr>
          <w:b/>
          <w:bCs/>
          <w:sz w:val="24"/>
          <w:szCs w:val="24"/>
        </w:rPr>
        <w:t xml:space="preserve">Contract </w:t>
      </w:r>
      <w:r w:rsidR="008C7A7B">
        <w:rPr>
          <w:b/>
          <w:bCs/>
          <w:sz w:val="24"/>
          <w:szCs w:val="24"/>
        </w:rPr>
        <w:t>Term</w:t>
      </w:r>
      <w:r>
        <w:rPr>
          <w:b/>
          <w:bCs/>
          <w:sz w:val="24"/>
          <w:szCs w:val="24"/>
        </w:rPr>
        <w:t xml:space="preserve">: </w:t>
      </w:r>
      <w:r w:rsidR="00F409E9">
        <w:rPr>
          <w:sz w:val="24"/>
          <w:szCs w:val="24"/>
        </w:rPr>
        <w:t xml:space="preserve">The term of the contract shall be for a period of three years from the award date. The contract shall automatically renew for a second consecutive three-year period with the same terms and conditions unless either party desires to cancel the contract.  To cancel the contract, either party must notify the other with the intention to end the contract no later than 90 days prior to the expiration of the contract term. The start date of the contract shall begin on the date of the bid approval by the awarding authority. The anticipated award date for this contract </w:t>
      </w:r>
      <w:r w:rsidR="00F409E9" w:rsidRPr="0087150A">
        <w:rPr>
          <w:sz w:val="24"/>
          <w:szCs w:val="24"/>
        </w:rPr>
        <w:t xml:space="preserve">is </w:t>
      </w:r>
      <w:r w:rsidR="00360D29" w:rsidRPr="0054289B">
        <w:rPr>
          <w:rFonts w:cs="Times New Roman"/>
          <w:sz w:val="24"/>
          <w:szCs w:val="24"/>
        </w:rPr>
        <w:t>February 6</w:t>
      </w:r>
      <w:r w:rsidR="00360D29" w:rsidRPr="0054289B">
        <w:rPr>
          <w:rFonts w:cs="Times New Roman"/>
          <w:sz w:val="24"/>
          <w:szCs w:val="24"/>
          <w:vertAlign w:val="superscript"/>
        </w:rPr>
        <w:t>th</w:t>
      </w:r>
      <w:r w:rsidR="00360D29" w:rsidRPr="0054289B">
        <w:rPr>
          <w:rFonts w:cs="Times New Roman"/>
          <w:sz w:val="24"/>
          <w:szCs w:val="24"/>
        </w:rPr>
        <w:t>, 2023</w:t>
      </w:r>
      <w:r w:rsidR="00F409E9" w:rsidRPr="0054289B">
        <w:rPr>
          <w:sz w:val="24"/>
          <w:szCs w:val="24"/>
        </w:rPr>
        <w:t>.</w:t>
      </w:r>
      <w:r w:rsidR="00F409E9">
        <w:rPr>
          <w:sz w:val="24"/>
          <w:szCs w:val="24"/>
        </w:rPr>
        <w:t xml:space="preserve"> </w:t>
      </w:r>
    </w:p>
    <w:p w14:paraId="3BA96D06" w14:textId="77777777" w:rsidR="00E53FCD" w:rsidRDefault="00E53FCD" w:rsidP="0054289B">
      <w:pPr>
        <w:ind w:left="720"/>
        <w:rPr>
          <w:b/>
          <w:bCs/>
          <w:sz w:val="24"/>
          <w:szCs w:val="24"/>
        </w:rPr>
      </w:pPr>
    </w:p>
    <w:p w14:paraId="2E73CF5F" w14:textId="45BBDF4D" w:rsidR="00F409E9" w:rsidRPr="00F409E9" w:rsidRDefault="00F409E9" w:rsidP="0054289B">
      <w:pPr>
        <w:ind w:left="720"/>
        <w:rPr>
          <w:sz w:val="24"/>
          <w:szCs w:val="24"/>
        </w:rPr>
      </w:pPr>
      <w:r>
        <w:rPr>
          <w:b/>
          <w:bCs/>
          <w:sz w:val="24"/>
          <w:szCs w:val="24"/>
        </w:rPr>
        <w:t xml:space="preserve">Payment Terms: </w:t>
      </w:r>
      <w:r>
        <w:rPr>
          <w:sz w:val="24"/>
          <w:szCs w:val="24"/>
        </w:rPr>
        <w:t xml:space="preserve">Vendors must provide the City of Alexander City with Net 30 payment terms from the date of delivery. Invoice shall be submitted no later than ten working days after delivery. Invoices should be submitted by email to </w:t>
      </w:r>
      <w:hyperlink r:id="rId9" w:history="1">
        <w:r w:rsidRPr="00C72E66">
          <w:rPr>
            <w:rStyle w:val="Hyperlink"/>
            <w:sz w:val="24"/>
            <w:szCs w:val="24"/>
          </w:rPr>
          <w:t>AP@alexandercityal.gov</w:t>
        </w:r>
      </w:hyperlink>
      <w:r>
        <w:rPr>
          <w:sz w:val="24"/>
          <w:szCs w:val="24"/>
        </w:rPr>
        <w:t xml:space="preserve"> . </w:t>
      </w:r>
    </w:p>
    <w:p w14:paraId="22394539" w14:textId="77777777" w:rsidR="00CE03BF" w:rsidRDefault="00CE03BF" w:rsidP="0054289B">
      <w:pPr>
        <w:rPr>
          <w:b/>
          <w:bCs/>
          <w:sz w:val="24"/>
          <w:szCs w:val="24"/>
        </w:rPr>
      </w:pPr>
    </w:p>
    <w:p w14:paraId="7F1F5E0F" w14:textId="648F7EBE" w:rsidR="006C365B" w:rsidRDefault="00F409E9" w:rsidP="0054289B">
      <w:pPr>
        <w:ind w:left="720"/>
        <w:rPr>
          <w:sz w:val="24"/>
          <w:szCs w:val="24"/>
        </w:rPr>
      </w:pPr>
      <w:r>
        <w:rPr>
          <w:b/>
          <w:bCs/>
          <w:sz w:val="24"/>
          <w:szCs w:val="24"/>
        </w:rPr>
        <w:t xml:space="preserve">General </w:t>
      </w:r>
      <w:r w:rsidR="00923BE2">
        <w:rPr>
          <w:b/>
          <w:bCs/>
          <w:sz w:val="24"/>
          <w:szCs w:val="24"/>
        </w:rPr>
        <w:t>RFP</w:t>
      </w:r>
      <w:r>
        <w:rPr>
          <w:b/>
          <w:bCs/>
          <w:sz w:val="24"/>
          <w:szCs w:val="24"/>
        </w:rPr>
        <w:t xml:space="preserve"> Information: </w:t>
      </w:r>
      <w:r w:rsidR="00831C3D">
        <w:rPr>
          <w:sz w:val="24"/>
          <w:szCs w:val="24"/>
        </w:rPr>
        <w:t xml:space="preserve">The City of Alexander City is seeking proposals for </w:t>
      </w:r>
      <w:r w:rsidR="00204717">
        <w:rPr>
          <w:sz w:val="24"/>
          <w:szCs w:val="24"/>
        </w:rPr>
        <w:t xml:space="preserve">a </w:t>
      </w:r>
      <w:r w:rsidR="00831C3D">
        <w:rPr>
          <w:sz w:val="24"/>
          <w:szCs w:val="24"/>
        </w:rPr>
        <w:t>beverage supplier for all Parks and Recreation facilities. Th</w:t>
      </w:r>
      <w:r w:rsidR="00503E50">
        <w:rPr>
          <w:sz w:val="24"/>
          <w:szCs w:val="24"/>
        </w:rPr>
        <w:t>is</w:t>
      </w:r>
      <w:r w:rsidR="00831C3D">
        <w:rPr>
          <w:sz w:val="24"/>
          <w:szCs w:val="24"/>
        </w:rPr>
        <w:t xml:space="preserve"> agreement shall govern </w:t>
      </w:r>
      <w:r w:rsidR="00503E50">
        <w:rPr>
          <w:sz w:val="24"/>
          <w:szCs w:val="24"/>
        </w:rPr>
        <w:t xml:space="preserve">the direct or concessionaire </w:t>
      </w:r>
      <w:r w:rsidR="008C7A7B">
        <w:rPr>
          <w:sz w:val="24"/>
          <w:szCs w:val="24"/>
        </w:rPr>
        <w:t>beverage</w:t>
      </w:r>
      <w:r w:rsidR="00503E50">
        <w:rPr>
          <w:sz w:val="24"/>
          <w:szCs w:val="24"/>
        </w:rPr>
        <w:t xml:space="preserve"> sales </w:t>
      </w:r>
      <w:r w:rsidR="00831C3D">
        <w:rPr>
          <w:sz w:val="24"/>
          <w:szCs w:val="24"/>
        </w:rPr>
        <w:t>at all sporting events, tournaments, festivals and seasonal events hosted by</w:t>
      </w:r>
      <w:r w:rsidR="00503E50">
        <w:rPr>
          <w:sz w:val="24"/>
          <w:szCs w:val="24"/>
        </w:rPr>
        <w:t xml:space="preserve"> or </w:t>
      </w:r>
      <w:r w:rsidR="00204717">
        <w:rPr>
          <w:sz w:val="24"/>
          <w:szCs w:val="24"/>
        </w:rPr>
        <w:t>at</w:t>
      </w:r>
      <w:r w:rsidR="00831C3D">
        <w:rPr>
          <w:sz w:val="24"/>
          <w:szCs w:val="24"/>
        </w:rPr>
        <w:t xml:space="preserve"> Parks and Recreation</w:t>
      </w:r>
      <w:r w:rsidR="00503E50">
        <w:rPr>
          <w:sz w:val="24"/>
          <w:szCs w:val="24"/>
        </w:rPr>
        <w:t xml:space="preserve"> facilities. </w:t>
      </w:r>
    </w:p>
    <w:p w14:paraId="6FFE22C0" w14:textId="038816E4" w:rsidR="00204717" w:rsidRDefault="00204717" w:rsidP="0054289B">
      <w:pPr>
        <w:ind w:left="720"/>
        <w:rPr>
          <w:sz w:val="24"/>
          <w:szCs w:val="24"/>
        </w:rPr>
      </w:pPr>
    </w:p>
    <w:p w14:paraId="16E2D51D" w14:textId="7AAEC55F" w:rsidR="00204717" w:rsidRDefault="009F4CEB" w:rsidP="0054289B">
      <w:pPr>
        <w:ind w:left="720"/>
        <w:rPr>
          <w:sz w:val="24"/>
          <w:szCs w:val="24"/>
        </w:rPr>
      </w:pPr>
      <w:r>
        <w:rPr>
          <w:sz w:val="24"/>
          <w:szCs w:val="24"/>
        </w:rPr>
        <w:t xml:space="preserve">For the purpose of this contract, the definition </w:t>
      </w:r>
      <w:r w:rsidR="00204717">
        <w:rPr>
          <w:sz w:val="24"/>
          <w:szCs w:val="24"/>
        </w:rPr>
        <w:t>Parks and Recreations facilities</w:t>
      </w:r>
      <w:r>
        <w:rPr>
          <w:sz w:val="24"/>
          <w:szCs w:val="24"/>
        </w:rPr>
        <w:t xml:space="preserve"> shall include all grounds, parking lots, road ways, </w:t>
      </w:r>
      <w:r w:rsidR="006B11D3">
        <w:rPr>
          <w:sz w:val="24"/>
          <w:szCs w:val="24"/>
        </w:rPr>
        <w:t xml:space="preserve">playgrounds, community centers, </w:t>
      </w:r>
      <w:r>
        <w:rPr>
          <w:sz w:val="24"/>
          <w:szCs w:val="24"/>
        </w:rPr>
        <w:t>s</w:t>
      </w:r>
      <w:r w:rsidR="006B11D3">
        <w:rPr>
          <w:sz w:val="24"/>
          <w:szCs w:val="24"/>
        </w:rPr>
        <w:t>porting fields and related facilities</w:t>
      </w:r>
      <w:r>
        <w:rPr>
          <w:sz w:val="24"/>
          <w:szCs w:val="24"/>
        </w:rPr>
        <w:t xml:space="preserve"> at the following</w:t>
      </w:r>
      <w:r w:rsidR="00BF42B9">
        <w:rPr>
          <w:sz w:val="24"/>
          <w:szCs w:val="24"/>
        </w:rPr>
        <w:t>:</w:t>
      </w:r>
      <w:r>
        <w:rPr>
          <w:sz w:val="24"/>
          <w:szCs w:val="24"/>
        </w:rPr>
        <w:t xml:space="preserve"> </w:t>
      </w:r>
    </w:p>
    <w:p w14:paraId="41FE81C4" w14:textId="77777777" w:rsidR="009F4CEB" w:rsidRPr="009F4CEB" w:rsidRDefault="009F4CEB" w:rsidP="009F4CEB">
      <w:pPr>
        <w:jc w:val="left"/>
        <w:rPr>
          <w:sz w:val="24"/>
          <w:szCs w:val="24"/>
        </w:rPr>
      </w:pPr>
    </w:p>
    <w:p w14:paraId="25F16C19" w14:textId="2D3674BD" w:rsidR="009F4CEB" w:rsidRDefault="009F4CEB" w:rsidP="009F4CEB">
      <w:pPr>
        <w:pStyle w:val="ListParagraph"/>
        <w:numPr>
          <w:ilvl w:val="0"/>
          <w:numId w:val="27"/>
        </w:numPr>
        <w:jc w:val="left"/>
        <w:rPr>
          <w:sz w:val="24"/>
          <w:szCs w:val="24"/>
        </w:rPr>
      </w:pPr>
      <w:r>
        <w:rPr>
          <w:sz w:val="24"/>
          <w:szCs w:val="24"/>
        </w:rPr>
        <w:t xml:space="preserve">Charles E Bailey Sportplex </w:t>
      </w:r>
    </w:p>
    <w:p w14:paraId="1D293A19" w14:textId="3D4E06F7" w:rsidR="009F4CEB" w:rsidRDefault="009F4CEB" w:rsidP="009F4CEB">
      <w:pPr>
        <w:pStyle w:val="ListParagraph"/>
        <w:numPr>
          <w:ilvl w:val="0"/>
          <w:numId w:val="27"/>
        </w:numPr>
        <w:jc w:val="left"/>
        <w:rPr>
          <w:sz w:val="24"/>
          <w:szCs w:val="24"/>
        </w:rPr>
      </w:pPr>
      <w:r>
        <w:rPr>
          <w:sz w:val="24"/>
          <w:szCs w:val="24"/>
        </w:rPr>
        <w:t>Cooper Recreational Facility</w:t>
      </w:r>
    </w:p>
    <w:p w14:paraId="1D1CAF13" w14:textId="1987129F" w:rsidR="009F4CEB" w:rsidRDefault="009F4CEB" w:rsidP="009F4CEB">
      <w:pPr>
        <w:pStyle w:val="ListParagraph"/>
        <w:numPr>
          <w:ilvl w:val="0"/>
          <w:numId w:val="27"/>
        </w:numPr>
        <w:jc w:val="left"/>
        <w:rPr>
          <w:sz w:val="24"/>
          <w:szCs w:val="24"/>
        </w:rPr>
      </w:pPr>
      <w:r>
        <w:rPr>
          <w:sz w:val="24"/>
          <w:szCs w:val="24"/>
        </w:rPr>
        <w:t>Municipal Golf Course</w:t>
      </w:r>
    </w:p>
    <w:p w14:paraId="6DE2198D" w14:textId="756E0E30" w:rsidR="009F4CEB" w:rsidRDefault="009F4CEB" w:rsidP="009F4CEB">
      <w:pPr>
        <w:pStyle w:val="ListParagraph"/>
        <w:numPr>
          <w:ilvl w:val="0"/>
          <w:numId w:val="27"/>
        </w:numPr>
        <w:jc w:val="left"/>
        <w:rPr>
          <w:sz w:val="24"/>
          <w:szCs w:val="24"/>
        </w:rPr>
      </w:pPr>
      <w:r>
        <w:rPr>
          <w:sz w:val="24"/>
          <w:szCs w:val="24"/>
        </w:rPr>
        <w:t>Strand Park</w:t>
      </w:r>
    </w:p>
    <w:p w14:paraId="1A234D30" w14:textId="696F2E20" w:rsidR="009F4CEB" w:rsidRDefault="009F4CEB" w:rsidP="009F4CEB">
      <w:pPr>
        <w:pStyle w:val="ListParagraph"/>
        <w:numPr>
          <w:ilvl w:val="0"/>
          <w:numId w:val="27"/>
        </w:numPr>
        <w:jc w:val="left"/>
        <w:rPr>
          <w:sz w:val="24"/>
          <w:szCs w:val="24"/>
        </w:rPr>
      </w:pPr>
      <w:r>
        <w:rPr>
          <w:sz w:val="24"/>
          <w:szCs w:val="24"/>
        </w:rPr>
        <w:t>Alexander City Soccer Complex</w:t>
      </w:r>
    </w:p>
    <w:p w14:paraId="694982E0" w14:textId="4AB380D6" w:rsidR="009F4CEB" w:rsidRDefault="009F4CEB" w:rsidP="009F4CEB">
      <w:pPr>
        <w:pStyle w:val="ListParagraph"/>
        <w:numPr>
          <w:ilvl w:val="0"/>
          <w:numId w:val="27"/>
        </w:numPr>
        <w:jc w:val="left"/>
        <w:rPr>
          <w:sz w:val="24"/>
          <w:szCs w:val="24"/>
        </w:rPr>
      </w:pPr>
      <w:r>
        <w:rPr>
          <w:sz w:val="24"/>
          <w:szCs w:val="24"/>
        </w:rPr>
        <w:t>Alexander City Municipal Pools</w:t>
      </w:r>
    </w:p>
    <w:p w14:paraId="471A7F10" w14:textId="374D6A0C" w:rsidR="009F4CEB" w:rsidRPr="009F4CEB" w:rsidRDefault="009F4CEB" w:rsidP="009F4CEB">
      <w:pPr>
        <w:pStyle w:val="ListParagraph"/>
        <w:numPr>
          <w:ilvl w:val="0"/>
          <w:numId w:val="27"/>
        </w:numPr>
        <w:jc w:val="left"/>
        <w:rPr>
          <w:sz w:val="24"/>
          <w:szCs w:val="24"/>
        </w:rPr>
      </w:pPr>
      <w:r>
        <w:rPr>
          <w:sz w:val="24"/>
          <w:szCs w:val="24"/>
        </w:rPr>
        <w:t>Alexander City Municipal Boat Ramp</w:t>
      </w:r>
    </w:p>
    <w:p w14:paraId="49C64F62" w14:textId="77777777" w:rsidR="006C365B" w:rsidRDefault="006C365B" w:rsidP="001A21BA">
      <w:pPr>
        <w:ind w:left="720"/>
        <w:jc w:val="left"/>
        <w:rPr>
          <w:sz w:val="24"/>
          <w:szCs w:val="24"/>
        </w:rPr>
      </w:pPr>
    </w:p>
    <w:p w14:paraId="299AAAAD" w14:textId="01EF28AC" w:rsidR="006C365B" w:rsidRDefault="008C7A7B" w:rsidP="001A21BA">
      <w:pPr>
        <w:ind w:left="720"/>
        <w:jc w:val="left"/>
        <w:rPr>
          <w:sz w:val="24"/>
          <w:szCs w:val="24"/>
        </w:rPr>
      </w:pPr>
      <w:r>
        <w:rPr>
          <w:sz w:val="24"/>
          <w:szCs w:val="24"/>
        </w:rPr>
        <w:t xml:space="preserve">This agreement shall not govern </w:t>
      </w:r>
      <w:r w:rsidR="009F4CEB">
        <w:rPr>
          <w:sz w:val="24"/>
          <w:szCs w:val="24"/>
        </w:rPr>
        <w:t xml:space="preserve">the facilities operated by other </w:t>
      </w:r>
      <w:r>
        <w:rPr>
          <w:sz w:val="24"/>
          <w:szCs w:val="24"/>
        </w:rPr>
        <w:t xml:space="preserve">City departments or the Municipal Complex. </w:t>
      </w:r>
      <w:r w:rsidR="006C365B">
        <w:rPr>
          <w:sz w:val="24"/>
          <w:szCs w:val="24"/>
        </w:rPr>
        <w:t>However, the City reserves the right to purchase additional products for use at any facility or sponsored event</w:t>
      </w:r>
      <w:r w:rsidR="006B11D3">
        <w:rPr>
          <w:sz w:val="24"/>
          <w:szCs w:val="24"/>
        </w:rPr>
        <w:t xml:space="preserve"> that it </w:t>
      </w:r>
      <w:r w:rsidR="00BF42B9">
        <w:rPr>
          <w:sz w:val="24"/>
          <w:szCs w:val="24"/>
        </w:rPr>
        <w:t xml:space="preserve">so </w:t>
      </w:r>
      <w:r w:rsidR="006B11D3">
        <w:rPr>
          <w:sz w:val="24"/>
          <w:szCs w:val="24"/>
        </w:rPr>
        <w:t>chooses</w:t>
      </w:r>
      <w:r w:rsidR="006C365B">
        <w:rPr>
          <w:sz w:val="24"/>
          <w:szCs w:val="24"/>
        </w:rPr>
        <w:t xml:space="preserve">. The purchase will be made in accordance with the vendor’s current trading price. </w:t>
      </w:r>
    </w:p>
    <w:p w14:paraId="666ADDF3" w14:textId="77777777" w:rsidR="006C365B" w:rsidRDefault="006C365B" w:rsidP="001A21BA">
      <w:pPr>
        <w:ind w:left="720"/>
        <w:jc w:val="left"/>
        <w:rPr>
          <w:sz w:val="24"/>
          <w:szCs w:val="24"/>
        </w:rPr>
      </w:pPr>
    </w:p>
    <w:p w14:paraId="3CF70ACD" w14:textId="3656A08F" w:rsidR="00831C3D" w:rsidRDefault="00503E50" w:rsidP="001A21BA">
      <w:pPr>
        <w:ind w:left="720"/>
        <w:jc w:val="left"/>
        <w:rPr>
          <w:sz w:val="24"/>
          <w:szCs w:val="24"/>
        </w:rPr>
      </w:pPr>
      <w:r>
        <w:rPr>
          <w:sz w:val="24"/>
          <w:szCs w:val="24"/>
        </w:rPr>
        <w:t xml:space="preserve">The awarded vendor shall have the exclusive advertisement rights at </w:t>
      </w:r>
      <w:r w:rsidR="006B11D3">
        <w:rPr>
          <w:sz w:val="24"/>
          <w:szCs w:val="24"/>
        </w:rPr>
        <w:t xml:space="preserve">all </w:t>
      </w:r>
      <w:r>
        <w:rPr>
          <w:sz w:val="24"/>
          <w:szCs w:val="24"/>
        </w:rPr>
        <w:t>the</w:t>
      </w:r>
      <w:r w:rsidR="006B11D3">
        <w:rPr>
          <w:sz w:val="24"/>
          <w:szCs w:val="24"/>
        </w:rPr>
        <w:t xml:space="preserve"> above</w:t>
      </w:r>
      <w:r w:rsidR="00204717">
        <w:rPr>
          <w:sz w:val="24"/>
          <w:szCs w:val="24"/>
        </w:rPr>
        <w:t xml:space="preserve"> Parks and Recreation</w:t>
      </w:r>
      <w:r>
        <w:rPr>
          <w:sz w:val="24"/>
          <w:szCs w:val="24"/>
        </w:rPr>
        <w:t xml:space="preserve"> facilities. </w:t>
      </w:r>
    </w:p>
    <w:p w14:paraId="765E2134" w14:textId="77777777" w:rsidR="00D548D4" w:rsidRDefault="00D548D4" w:rsidP="001A21BA">
      <w:pPr>
        <w:ind w:left="720"/>
        <w:jc w:val="left"/>
        <w:rPr>
          <w:sz w:val="24"/>
          <w:szCs w:val="24"/>
        </w:rPr>
      </w:pPr>
    </w:p>
    <w:p w14:paraId="29681BE7" w14:textId="7743E50E" w:rsidR="00513AB4" w:rsidRDefault="00D548D4" w:rsidP="001A21BA">
      <w:pPr>
        <w:ind w:left="720"/>
        <w:jc w:val="left"/>
        <w:rPr>
          <w:sz w:val="24"/>
          <w:szCs w:val="24"/>
        </w:rPr>
      </w:pPr>
      <w:r>
        <w:rPr>
          <w:sz w:val="24"/>
          <w:szCs w:val="24"/>
        </w:rPr>
        <w:t xml:space="preserve">The City is requesting the following incentives be </w:t>
      </w:r>
      <w:r w:rsidR="00513AB4">
        <w:rPr>
          <w:sz w:val="24"/>
          <w:szCs w:val="24"/>
        </w:rPr>
        <w:t>address</w:t>
      </w:r>
      <w:r w:rsidR="00204717">
        <w:rPr>
          <w:sz w:val="24"/>
          <w:szCs w:val="24"/>
        </w:rPr>
        <w:t>ed</w:t>
      </w:r>
      <w:r w:rsidR="00513AB4">
        <w:rPr>
          <w:sz w:val="24"/>
          <w:szCs w:val="24"/>
        </w:rPr>
        <w:t xml:space="preserve"> in the vendor’s proposal:</w:t>
      </w:r>
      <w:r w:rsidR="00360D29">
        <w:rPr>
          <w:sz w:val="24"/>
          <w:szCs w:val="24"/>
        </w:rPr>
        <w:t xml:space="preserve"> (Please use yellow highlights for these items in your proposal)</w:t>
      </w:r>
    </w:p>
    <w:p w14:paraId="073A9AA2" w14:textId="77777777" w:rsidR="00513AB4" w:rsidRDefault="00513AB4" w:rsidP="001A21BA">
      <w:pPr>
        <w:ind w:left="720"/>
        <w:jc w:val="left"/>
        <w:rPr>
          <w:sz w:val="24"/>
          <w:szCs w:val="24"/>
        </w:rPr>
      </w:pPr>
    </w:p>
    <w:p w14:paraId="66F6D8B7" w14:textId="0770ED27" w:rsidR="00513AB4" w:rsidRDefault="00513AB4" w:rsidP="00513AB4">
      <w:pPr>
        <w:pStyle w:val="ListParagraph"/>
        <w:numPr>
          <w:ilvl w:val="0"/>
          <w:numId w:val="26"/>
        </w:numPr>
        <w:jc w:val="left"/>
        <w:rPr>
          <w:sz w:val="24"/>
          <w:szCs w:val="24"/>
        </w:rPr>
      </w:pPr>
      <w:r>
        <w:rPr>
          <w:sz w:val="24"/>
          <w:szCs w:val="24"/>
        </w:rPr>
        <w:t xml:space="preserve">Delivery and installation of dispensing equipment, vending machines, fountain equipment, coolers and additional accessories. The equipment should be provided </w:t>
      </w:r>
      <w:r w:rsidR="00204717">
        <w:rPr>
          <w:sz w:val="24"/>
          <w:szCs w:val="24"/>
        </w:rPr>
        <w:t xml:space="preserve">free of cost to the City. </w:t>
      </w:r>
      <w:r>
        <w:rPr>
          <w:sz w:val="24"/>
          <w:szCs w:val="24"/>
        </w:rPr>
        <w:t xml:space="preserve"> </w:t>
      </w:r>
    </w:p>
    <w:p w14:paraId="0285E23E" w14:textId="20096B01" w:rsidR="00513AB4" w:rsidRDefault="00513AB4" w:rsidP="00513AB4">
      <w:pPr>
        <w:pStyle w:val="ListParagraph"/>
        <w:numPr>
          <w:ilvl w:val="0"/>
          <w:numId w:val="26"/>
        </w:numPr>
        <w:jc w:val="left"/>
        <w:rPr>
          <w:sz w:val="24"/>
          <w:szCs w:val="24"/>
        </w:rPr>
      </w:pPr>
      <w:r>
        <w:rPr>
          <w:sz w:val="24"/>
          <w:szCs w:val="24"/>
        </w:rPr>
        <w:t>Marketing Fees to be paid to the City on an annual basis.</w:t>
      </w:r>
    </w:p>
    <w:p w14:paraId="761661D9" w14:textId="2EC12ED9" w:rsidR="00513AB4" w:rsidRDefault="00513AB4" w:rsidP="00513AB4">
      <w:pPr>
        <w:pStyle w:val="ListParagraph"/>
        <w:numPr>
          <w:ilvl w:val="0"/>
          <w:numId w:val="26"/>
        </w:numPr>
        <w:jc w:val="left"/>
        <w:rPr>
          <w:sz w:val="24"/>
          <w:szCs w:val="24"/>
        </w:rPr>
      </w:pPr>
      <w:r>
        <w:rPr>
          <w:sz w:val="24"/>
          <w:szCs w:val="24"/>
        </w:rPr>
        <w:t xml:space="preserve">Rebates to be </w:t>
      </w:r>
      <w:r w:rsidR="00360D29">
        <w:rPr>
          <w:sz w:val="24"/>
          <w:szCs w:val="24"/>
        </w:rPr>
        <w:t xml:space="preserve">based on </w:t>
      </w:r>
      <w:r>
        <w:rPr>
          <w:sz w:val="24"/>
          <w:szCs w:val="24"/>
        </w:rPr>
        <w:t>a set amount on a per case.</w:t>
      </w:r>
    </w:p>
    <w:p w14:paraId="788969C2" w14:textId="0825B826" w:rsidR="00503E50" w:rsidRDefault="00513AB4" w:rsidP="00513AB4">
      <w:pPr>
        <w:pStyle w:val="ListParagraph"/>
        <w:numPr>
          <w:ilvl w:val="0"/>
          <w:numId w:val="26"/>
        </w:numPr>
        <w:jc w:val="left"/>
        <w:rPr>
          <w:sz w:val="24"/>
          <w:szCs w:val="24"/>
        </w:rPr>
      </w:pPr>
      <w:r>
        <w:rPr>
          <w:sz w:val="24"/>
          <w:szCs w:val="24"/>
        </w:rPr>
        <w:t>Scoreboard</w:t>
      </w:r>
      <w:r w:rsidR="00204717">
        <w:rPr>
          <w:sz w:val="24"/>
          <w:szCs w:val="24"/>
        </w:rPr>
        <w:t>s</w:t>
      </w:r>
    </w:p>
    <w:p w14:paraId="2A163B42" w14:textId="30EE7A7E" w:rsidR="00204717" w:rsidRPr="00513AB4" w:rsidRDefault="00204717" w:rsidP="00204717">
      <w:pPr>
        <w:pStyle w:val="ListParagraph"/>
        <w:numPr>
          <w:ilvl w:val="1"/>
          <w:numId w:val="26"/>
        </w:numPr>
        <w:jc w:val="left"/>
        <w:rPr>
          <w:sz w:val="24"/>
          <w:szCs w:val="24"/>
        </w:rPr>
      </w:pPr>
      <w:r>
        <w:rPr>
          <w:sz w:val="24"/>
          <w:szCs w:val="24"/>
        </w:rPr>
        <w:t>Purchase, installation, service and repair of two basketball scoreboards in 2024.</w:t>
      </w:r>
    </w:p>
    <w:p w14:paraId="1BE93071" w14:textId="77777777" w:rsidR="00204717" w:rsidRDefault="00204717" w:rsidP="001A21BA">
      <w:pPr>
        <w:ind w:left="720"/>
        <w:jc w:val="left"/>
        <w:rPr>
          <w:sz w:val="24"/>
          <w:szCs w:val="24"/>
        </w:rPr>
      </w:pPr>
    </w:p>
    <w:p w14:paraId="772AD2B7" w14:textId="36A07C0E" w:rsidR="00476138" w:rsidRDefault="00204717" w:rsidP="001A21BA">
      <w:pPr>
        <w:ind w:left="720"/>
        <w:jc w:val="left"/>
        <w:rPr>
          <w:sz w:val="24"/>
          <w:szCs w:val="24"/>
        </w:rPr>
      </w:pPr>
      <w:r>
        <w:rPr>
          <w:sz w:val="24"/>
          <w:szCs w:val="24"/>
        </w:rPr>
        <w:t xml:space="preserve">Sample contract should be included with the submittal of the RFP.  </w:t>
      </w:r>
    </w:p>
    <w:p w14:paraId="505F992C" w14:textId="77777777" w:rsidR="00476138" w:rsidRDefault="00476138" w:rsidP="001A21BA">
      <w:pPr>
        <w:ind w:left="720"/>
        <w:jc w:val="left"/>
        <w:rPr>
          <w:sz w:val="24"/>
          <w:szCs w:val="24"/>
        </w:rPr>
      </w:pPr>
    </w:p>
    <w:p w14:paraId="2350794F" w14:textId="6994F285" w:rsidR="00503E50" w:rsidRPr="00831C3D" w:rsidRDefault="00503E50" w:rsidP="001A21BA">
      <w:pPr>
        <w:ind w:left="720"/>
        <w:jc w:val="left"/>
        <w:rPr>
          <w:sz w:val="24"/>
          <w:szCs w:val="24"/>
        </w:rPr>
      </w:pPr>
      <w:r>
        <w:rPr>
          <w:sz w:val="24"/>
          <w:szCs w:val="24"/>
        </w:rPr>
        <w:t>Additional contractual terms will be permitted</w:t>
      </w:r>
      <w:r w:rsidR="006C365B">
        <w:rPr>
          <w:sz w:val="24"/>
          <w:szCs w:val="24"/>
        </w:rPr>
        <w:t xml:space="preserve">. </w:t>
      </w:r>
    </w:p>
    <w:p w14:paraId="25A18D61" w14:textId="77777777" w:rsidR="00831C3D" w:rsidRDefault="00831C3D" w:rsidP="001A21BA">
      <w:pPr>
        <w:ind w:left="720"/>
        <w:jc w:val="left"/>
        <w:rPr>
          <w:b/>
          <w:bCs/>
          <w:sz w:val="24"/>
          <w:szCs w:val="24"/>
        </w:rPr>
      </w:pPr>
    </w:p>
    <w:p w14:paraId="72384C0D" w14:textId="6AB7F3F5" w:rsidR="00E9585B" w:rsidRDefault="00C42796" w:rsidP="001A21BA">
      <w:pPr>
        <w:ind w:left="720"/>
        <w:jc w:val="left"/>
        <w:rPr>
          <w:sz w:val="24"/>
          <w:szCs w:val="24"/>
        </w:rPr>
      </w:pPr>
      <w:r>
        <w:rPr>
          <w:sz w:val="24"/>
          <w:szCs w:val="24"/>
        </w:rPr>
        <w:t xml:space="preserve">The City of Alexander City will publicly open and read aloud all </w:t>
      </w:r>
      <w:r w:rsidR="00D548D4">
        <w:rPr>
          <w:sz w:val="24"/>
          <w:szCs w:val="24"/>
        </w:rPr>
        <w:t>proposal</w:t>
      </w:r>
      <w:r>
        <w:rPr>
          <w:sz w:val="24"/>
          <w:szCs w:val="24"/>
        </w:rPr>
        <w:t xml:space="preserve">s on the date and time listed </w:t>
      </w:r>
      <w:r w:rsidR="00F409E9">
        <w:rPr>
          <w:sz w:val="24"/>
          <w:szCs w:val="24"/>
        </w:rPr>
        <w:t xml:space="preserve">on the </w:t>
      </w:r>
      <w:r>
        <w:rPr>
          <w:sz w:val="24"/>
          <w:szCs w:val="24"/>
        </w:rPr>
        <w:t>above</w:t>
      </w:r>
      <w:r w:rsidR="00F409E9">
        <w:rPr>
          <w:sz w:val="24"/>
          <w:szCs w:val="24"/>
        </w:rPr>
        <w:t xml:space="preserve"> solicitation schedule</w:t>
      </w:r>
      <w:r>
        <w:rPr>
          <w:sz w:val="24"/>
          <w:szCs w:val="24"/>
        </w:rPr>
        <w:t xml:space="preserve">.  </w:t>
      </w:r>
      <w:r w:rsidR="00BF42B9">
        <w:rPr>
          <w:sz w:val="24"/>
          <w:szCs w:val="24"/>
        </w:rPr>
        <w:t>Proposal</w:t>
      </w:r>
      <w:r>
        <w:rPr>
          <w:sz w:val="24"/>
          <w:szCs w:val="24"/>
        </w:rPr>
        <w:t xml:space="preserve">s are to be opened by the City Clerk at City Hall </w:t>
      </w:r>
      <w:r w:rsidR="001F638E">
        <w:rPr>
          <w:sz w:val="24"/>
          <w:szCs w:val="24"/>
        </w:rPr>
        <w:t xml:space="preserve">located at 281 James D Nabors Dr, </w:t>
      </w:r>
      <w:r>
        <w:rPr>
          <w:sz w:val="24"/>
          <w:szCs w:val="24"/>
        </w:rPr>
        <w:t xml:space="preserve">Alexander City, Alabama.  Bidders and authorized representatives are invited to be present at any bid opening. </w:t>
      </w:r>
    </w:p>
    <w:p w14:paraId="74CA7BD1" w14:textId="77777777" w:rsidR="00C42796" w:rsidRDefault="00C42796" w:rsidP="001A21BA">
      <w:pPr>
        <w:ind w:left="720"/>
        <w:jc w:val="left"/>
        <w:rPr>
          <w:sz w:val="24"/>
          <w:szCs w:val="24"/>
        </w:rPr>
      </w:pPr>
    </w:p>
    <w:p w14:paraId="16FCECC0" w14:textId="01B12DE0" w:rsidR="00C42796" w:rsidRDefault="006B11D3" w:rsidP="001A21BA">
      <w:pPr>
        <w:ind w:left="720"/>
        <w:jc w:val="left"/>
        <w:rPr>
          <w:sz w:val="24"/>
          <w:szCs w:val="24"/>
        </w:rPr>
      </w:pPr>
      <w:r>
        <w:rPr>
          <w:sz w:val="24"/>
          <w:szCs w:val="24"/>
        </w:rPr>
        <w:t xml:space="preserve">After the opening, the proposals </w:t>
      </w:r>
      <w:r w:rsidR="00C42796">
        <w:rPr>
          <w:sz w:val="24"/>
          <w:szCs w:val="24"/>
        </w:rPr>
        <w:t xml:space="preserve">shall not be modified </w:t>
      </w:r>
      <w:r>
        <w:rPr>
          <w:sz w:val="24"/>
          <w:szCs w:val="24"/>
        </w:rPr>
        <w:t>in a way that would exclude or prevent a vendor from being eliminated or excluded from the process</w:t>
      </w:r>
      <w:r w:rsidR="00C42796">
        <w:rPr>
          <w:sz w:val="24"/>
          <w:szCs w:val="24"/>
        </w:rPr>
        <w:t xml:space="preserve">. Prices and notations should be in ink or typewritten on the form provided by the owner. All bid prices must be fully extended.  </w:t>
      </w:r>
    </w:p>
    <w:p w14:paraId="59643BFC" w14:textId="77777777" w:rsidR="007D14C8" w:rsidRDefault="007D14C8" w:rsidP="00C10D11">
      <w:pPr>
        <w:jc w:val="left"/>
        <w:rPr>
          <w:sz w:val="24"/>
          <w:szCs w:val="24"/>
        </w:rPr>
      </w:pPr>
    </w:p>
    <w:p w14:paraId="6CCB7591" w14:textId="77777777" w:rsidR="00E9585B" w:rsidRDefault="00E9585B" w:rsidP="00F409E9">
      <w:pPr>
        <w:ind w:firstLine="720"/>
        <w:jc w:val="left"/>
        <w:rPr>
          <w:sz w:val="24"/>
          <w:szCs w:val="24"/>
        </w:rPr>
      </w:pPr>
      <w:r>
        <w:rPr>
          <w:sz w:val="24"/>
          <w:szCs w:val="24"/>
        </w:rPr>
        <w:t>All proposed contract services shall be firm for a minimum of 90 days after the opening date.</w:t>
      </w:r>
    </w:p>
    <w:p w14:paraId="546A3A3B" w14:textId="77777777" w:rsidR="00E9585B" w:rsidRDefault="00E9585B" w:rsidP="001A21BA">
      <w:pPr>
        <w:ind w:left="720"/>
        <w:jc w:val="left"/>
        <w:rPr>
          <w:sz w:val="24"/>
          <w:szCs w:val="24"/>
        </w:rPr>
      </w:pPr>
    </w:p>
    <w:p w14:paraId="0A48BB55" w14:textId="0FE1B01A" w:rsidR="00E9585B" w:rsidRDefault="00E9585B" w:rsidP="001A21BA">
      <w:pPr>
        <w:ind w:left="720"/>
        <w:jc w:val="left"/>
        <w:rPr>
          <w:sz w:val="24"/>
          <w:szCs w:val="24"/>
        </w:rPr>
      </w:pPr>
      <w:r>
        <w:rPr>
          <w:sz w:val="24"/>
          <w:szCs w:val="24"/>
        </w:rPr>
        <w:t xml:space="preserve">The City of Alexander City prefers vendors that provide a sole source responsibility for all products and services provided under a resulting contract.  If the proposer requires the use of a </w:t>
      </w:r>
      <w:r w:rsidR="00F409E9">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3F408679" w14:textId="77777777" w:rsidR="00E9585B" w:rsidRPr="006E0E4A" w:rsidRDefault="00E9585B" w:rsidP="003B3B92">
      <w:pPr>
        <w:jc w:val="left"/>
        <w:rPr>
          <w:sz w:val="24"/>
          <w:szCs w:val="24"/>
        </w:rPr>
      </w:pPr>
    </w:p>
    <w:p w14:paraId="2973B7BC" w14:textId="77777777" w:rsidR="00E9585B" w:rsidRPr="006E0E4A" w:rsidRDefault="00E9585B" w:rsidP="001A21BA">
      <w:pPr>
        <w:ind w:left="720"/>
        <w:jc w:val="left"/>
        <w:rPr>
          <w:sz w:val="24"/>
          <w:szCs w:val="24"/>
        </w:rPr>
      </w:pPr>
      <w:r w:rsidRPr="006E0E4A">
        <w:rPr>
          <w:sz w:val="24"/>
          <w:szCs w:val="24"/>
        </w:rPr>
        <w:t>All prices must be firm for the full term of the contract.</w:t>
      </w:r>
      <w:r>
        <w:rPr>
          <w:sz w:val="24"/>
          <w:szCs w:val="24"/>
        </w:rPr>
        <w:t xml:space="preserve"> </w:t>
      </w:r>
    </w:p>
    <w:p w14:paraId="575C70BA" w14:textId="77777777" w:rsidR="00E9585B" w:rsidRPr="006E0E4A" w:rsidRDefault="00E9585B" w:rsidP="001A21BA">
      <w:pPr>
        <w:ind w:left="720"/>
        <w:jc w:val="left"/>
        <w:rPr>
          <w:sz w:val="24"/>
          <w:szCs w:val="24"/>
        </w:rPr>
      </w:pPr>
    </w:p>
    <w:p w14:paraId="105D69B6" w14:textId="77777777" w:rsidR="00E9585B" w:rsidRDefault="00E9585B" w:rsidP="001A21BA">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7D169375" w14:textId="77777777" w:rsidR="00E9585B" w:rsidRDefault="00E9585B" w:rsidP="00593C98">
      <w:pPr>
        <w:jc w:val="left"/>
        <w:rPr>
          <w:sz w:val="24"/>
          <w:szCs w:val="24"/>
        </w:rPr>
      </w:pPr>
    </w:p>
    <w:p w14:paraId="6623F9E5" w14:textId="6BEBB6C5" w:rsidR="00E9585B" w:rsidRPr="006E0E4A" w:rsidRDefault="00E9585B" w:rsidP="001A21BA">
      <w:pPr>
        <w:ind w:left="720"/>
        <w:jc w:val="left"/>
        <w:rPr>
          <w:sz w:val="24"/>
          <w:szCs w:val="24"/>
        </w:rPr>
      </w:pPr>
      <w:r w:rsidRPr="006E0E4A">
        <w:rPr>
          <w:sz w:val="24"/>
          <w:szCs w:val="24"/>
        </w:rPr>
        <w:t>All Federal, State, and Local License and Fee requirements will be applicable.</w:t>
      </w:r>
    </w:p>
    <w:p w14:paraId="0D36B2EA" w14:textId="77777777" w:rsidR="00E9585B" w:rsidRPr="006E0E4A" w:rsidRDefault="00E9585B" w:rsidP="001A21BA">
      <w:pPr>
        <w:ind w:left="720"/>
        <w:jc w:val="left"/>
        <w:rPr>
          <w:sz w:val="24"/>
          <w:szCs w:val="24"/>
        </w:rPr>
      </w:pPr>
    </w:p>
    <w:p w14:paraId="067A83FE" w14:textId="77777777" w:rsidR="00E9585B" w:rsidRPr="006E0E4A" w:rsidRDefault="00E9585B" w:rsidP="001A21BA">
      <w:pPr>
        <w:ind w:left="720"/>
        <w:jc w:val="left"/>
        <w:rPr>
          <w:sz w:val="24"/>
          <w:szCs w:val="24"/>
        </w:rPr>
      </w:pPr>
      <w:r w:rsidRPr="006E0E4A">
        <w:rPr>
          <w:sz w:val="24"/>
          <w:szCs w:val="24"/>
        </w:rPr>
        <w:t>Bidders must be enrolled and in full compliance with the E-Verify Program and all requirements of Alabama Immigration law, Act 2011-535 (also referred to as the “Beason-Hammon Alabama Taxpayer and Citizen Protection Act”, or H.B. 658), as amended by Act No. 2012-491, including in part and effective January 1, 2012.</w:t>
      </w:r>
    </w:p>
    <w:p w14:paraId="2526579B" w14:textId="77777777" w:rsidR="00E9585B" w:rsidRPr="006E0E4A" w:rsidRDefault="00E9585B" w:rsidP="001A21BA">
      <w:pPr>
        <w:ind w:left="720"/>
        <w:jc w:val="left"/>
        <w:rPr>
          <w:sz w:val="24"/>
          <w:szCs w:val="24"/>
        </w:rPr>
      </w:pPr>
    </w:p>
    <w:p w14:paraId="4AFB8EDA" w14:textId="77777777" w:rsidR="00E9585B" w:rsidRDefault="00E9585B" w:rsidP="001A21BA">
      <w:pPr>
        <w:ind w:left="720"/>
        <w:jc w:val="left"/>
        <w:rPr>
          <w:sz w:val="24"/>
          <w:szCs w:val="24"/>
        </w:rPr>
      </w:pPr>
      <w:r>
        <w:rPr>
          <w:sz w:val="24"/>
          <w:szCs w:val="24"/>
        </w:rPr>
        <w:t>Proposers</w:t>
      </w:r>
      <w:r w:rsidRPr="006E0E4A">
        <w:rPr>
          <w:sz w:val="24"/>
          <w:szCs w:val="24"/>
        </w:rPr>
        <w:t xml:space="preserve"> shall state if an indemnity clause will be required of the City by the successful bidder. </w:t>
      </w:r>
      <w:r>
        <w:rPr>
          <w:sz w:val="24"/>
          <w:szCs w:val="24"/>
        </w:rPr>
        <w:t>Proposers s</w:t>
      </w:r>
      <w:r w:rsidRPr="006E0E4A">
        <w:rPr>
          <w:sz w:val="24"/>
          <w:szCs w:val="24"/>
        </w:rPr>
        <w:t>hall include a sample of any indemnity clause which may be required to be signed. Type of indemnity may be justif</w:t>
      </w:r>
      <w:r>
        <w:rPr>
          <w:sz w:val="24"/>
          <w:szCs w:val="24"/>
        </w:rPr>
        <w:t>ication for rejection of the proposal</w:t>
      </w:r>
      <w:r w:rsidRPr="006E0E4A">
        <w:rPr>
          <w:sz w:val="24"/>
          <w:szCs w:val="24"/>
        </w:rPr>
        <w:t xml:space="preserve">. </w:t>
      </w:r>
    </w:p>
    <w:p w14:paraId="04C44FF4" w14:textId="77777777" w:rsidR="007D14C8" w:rsidRDefault="007D14C8" w:rsidP="006B11D3">
      <w:pPr>
        <w:jc w:val="left"/>
        <w:rPr>
          <w:sz w:val="24"/>
          <w:szCs w:val="24"/>
        </w:rPr>
      </w:pPr>
    </w:p>
    <w:p w14:paraId="7A3BFEAE" w14:textId="3B0242B4" w:rsidR="007D14C8" w:rsidRDefault="007D14C8" w:rsidP="001A21BA">
      <w:pPr>
        <w:ind w:left="720"/>
        <w:rPr>
          <w:sz w:val="24"/>
          <w:szCs w:val="24"/>
        </w:rPr>
      </w:pPr>
      <w:r>
        <w:rPr>
          <w:sz w:val="24"/>
          <w:szCs w:val="24"/>
        </w:rPr>
        <w:t xml:space="preserve">By Section 41-16-5, Code of Alabama 1975, with the submittal of a </w:t>
      </w:r>
      <w:r w:rsidR="008E1D76">
        <w:rPr>
          <w:sz w:val="24"/>
          <w:szCs w:val="24"/>
        </w:rPr>
        <w:t>bid</w:t>
      </w:r>
      <w:r>
        <w:rPr>
          <w:sz w:val="24"/>
          <w:szCs w:val="24"/>
        </w:rPr>
        <w:t xml:space="preserve">, the prospective vendor represents and agrees that it is not currently engaged in, nor will it engage in, any boycott of a person or entity based in or doing business with a jurisdiction with which the State of Alabama can enjoy open trade. </w:t>
      </w:r>
    </w:p>
    <w:p w14:paraId="6AA65E82" w14:textId="77777777" w:rsidR="007D14C8" w:rsidRDefault="007D14C8" w:rsidP="001A21BA">
      <w:pPr>
        <w:ind w:left="720"/>
        <w:jc w:val="left"/>
        <w:rPr>
          <w:sz w:val="24"/>
          <w:szCs w:val="24"/>
        </w:rPr>
      </w:pPr>
    </w:p>
    <w:p w14:paraId="0B848077" w14:textId="3D26B77E"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E-verify program by completing the enclosed E-verify affidavit or </w:t>
      </w:r>
      <w:r w:rsidR="002E4849">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75410389" w14:textId="77777777" w:rsidR="007D14C8" w:rsidRPr="006E0E4A" w:rsidRDefault="007D14C8" w:rsidP="001A21BA">
      <w:pPr>
        <w:ind w:left="720"/>
        <w:jc w:val="left"/>
        <w:rPr>
          <w:sz w:val="24"/>
          <w:szCs w:val="24"/>
        </w:rPr>
      </w:pPr>
      <w:r>
        <w:rPr>
          <w:sz w:val="24"/>
          <w:szCs w:val="24"/>
        </w:rPr>
        <w:tab/>
      </w:r>
    </w:p>
    <w:p w14:paraId="5A318259" w14:textId="77777777" w:rsidR="007D14C8" w:rsidRDefault="007D14C8" w:rsidP="001A21BA">
      <w:pPr>
        <w:ind w:left="720"/>
        <w:rPr>
          <w:sz w:val="24"/>
          <w:szCs w:val="24"/>
        </w:rPr>
      </w:pPr>
    </w:p>
    <w:p w14:paraId="3862799B" w14:textId="32DB5BD3" w:rsidR="00E9585B" w:rsidRDefault="00E9585B" w:rsidP="001A21BA">
      <w:pPr>
        <w:ind w:left="720"/>
        <w:jc w:val="center"/>
        <w:rPr>
          <w:b/>
          <w:sz w:val="24"/>
          <w:szCs w:val="24"/>
        </w:rPr>
      </w:pPr>
      <w:r>
        <w:rPr>
          <w:b/>
          <w:sz w:val="24"/>
          <w:szCs w:val="24"/>
        </w:rPr>
        <w:t>Questions and C</w:t>
      </w:r>
      <w:r w:rsidR="007D14C8">
        <w:rPr>
          <w:b/>
          <w:sz w:val="24"/>
          <w:szCs w:val="24"/>
        </w:rPr>
        <w:t>ommunications Regarding this</w:t>
      </w:r>
      <w:r w:rsidR="00BF42B9">
        <w:rPr>
          <w:b/>
          <w:sz w:val="24"/>
          <w:szCs w:val="24"/>
        </w:rPr>
        <w:t xml:space="preserve"> Proposal</w:t>
      </w:r>
    </w:p>
    <w:p w14:paraId="34E01104" w14:textId="77777777" w:rsidR="00E9585B" w:rsidRDefault="00E9585B" w:rsidP="001A21BA">
      <w:pPr>
        <w:ind w:left="720"/>
        <w:jc w:val="center"/>
        <w:rPr>
          <w:b/>
          <w:sz w:val="24"/>
          <w:szCs w:val="24"/>
        </w:rPr>
      </w:pPr>
    </w:p>
    <w:p w14:paraId="12F99AE6" w14:textId="17ECFA1A" w:rsidR="00E9585B" w:rsidRDefault="00E9585B" w:rsidP="00EA551D">
      <w:pPr>
        <w:ind w:left="720" w:firstLine="720"/>
        <w:jc w:val="left"/>
        <w:rPr>
          <w:sz w:val="24"/>
          <w:szCs w:val="24"/>
        </w:rPr>
      </w:pPr>
      <w:r>
        <w:rPr>
          <w:sz w:val="24"/>
          <w:szCs w:val="24"/>
        </w:rPr>
        <w:lastRenderedPageBreak/>
        <w:t>All communications must be in writing, sent by email to</w:t>
      </w:r>
      <w:r w:rsidR="001F638E">
        <w:rPr>
          <w:sz w:val="24"/>
          <w:szCs w:val="24"/>
        </w:rPr>
        <w:t xml:space="preserve"> </w:t>
      </w:r>
      <w:r w:rsidR="00BF42B9">
        <w:rPr>
          <w:sz w:val="24"/>
          <w:szCs w:val="24"/>
        </w:rPr>
        <w:t>Kasey Kaschak, Parks and Rec Director</w:t>
      </w:r>
      <w:r w:rsidR="00840B05">
        <w:rPr>
          <w:sz w:val="24"/>
          <w:szCs w:val="24"/>
        </w:rPr>
        <w:t xml:space="preserve"> [</w:t>
      </w:r>
      <w:hyperlink r:id="rId10" w:history="1">
        <w:r w:rsidR="00CE03BF" w:rsidRPr="00C72E66">
          <w:rPr>
            <w:rStyle w:val="Hyperlink"/>
            <w:sz w:val="24"/>
            <w:szCs w:val="24"/>
          </w:rPr>
          <w:t>jackson.hatton@alexandercityal.gov</w:t>
        </w:r>
      </w:hyperlink>
      <w:r w:rsidR="00840B05">
        <w:rPr>
          <w:sz w:val="24"/>
          <w:szCs w:val="24"/>
        </w:rPr>
        <w:t>]</w:t>
      </w:r>
      <w:r w:rsidR="001F638E">
        <w:rPr>
          <w:sz w:val="24"/>
          <w:szCs w:val="24"/>
        </w:rPr>
        <w:t xml:space="preserve">, </w:t>
      </w:r>
      <w:r w:rsidR="00B95558">
        <w:rPr>
          <w:sz w:val="24"/>
          <w:szCs w:val="24"/>
        </w:rPr>
        <w:t xml:space="preserve"> </w:t>
      </w:r>
      <w:r w:rsidR="001F638E">
        <w:rPr>
          <w:sz w:val="24"/>
          <w:szCs w:val="24"/>
        </w:rPr>
        <w:t xml:space="preserve">Miles Hamlett, Purchasing Director </w:t>
      </w:r>
      <w:r w:rsidR="00840B05">
        <w:rPr>
          <w:sz w:val="24"/>
          <w:szCs w:val="24"/>
        </w:rPr>
        <w:t>[</w:t>
      </w:r>
      <w:hyperlink r:id="rId11" w:history="1">
        <w:r w:rsidR="00840B05" w:rsidRPr="00C63756">
          <w:rPr>
            <w:rStyle w:val="Hyperlink"/>
            <w:sz w:val="24"/>
            <w:szCs w:val="24"/>
          </w:rPr>
          <w:t>miles.hamlett@alexandercityal.gov</w:t>
        </w:r>
      </w:hyperlink>
      <w:r w:rsidR="00840B05">
        <w:rPr>
          <w:sz w:val="24"/>
          <w:szCs w:val="24"/>
        </w:rPr>
        <w:t>],</w:t>
      </w:r>
      <w:r w:rsidR="001F638E">
        <w:rPr>
          <w:sz w:val="24"/>
          <w:szCs w:val="24"/>
        </w:rPr>
        <w:t xml:space="preserve"> </w:t>
      </w:r>
      <w:r w:rsidR="00B95558">
        <w:rPr>
          <w:sz w:val="24"/>
          <w:szCs w:val="24"/>
        </w:rPr>
        <w:t xml:space="preserve">and </w:t>
      </w:r>
      <w:r w:rsidR="00BF42B9">
        <w:rPr>
          <w:sz w:val="24"/>
          <w:szCs w:val="24"/>
        </w:rPr>
        <w:t>Stephanie Southerland</w:t>
      </w:r>
      <w:r w:rsidR="00934657">
        <w:rPr>
          <w:sz w:val="24"/>
          <w:szCs w:val="24"/>
        </w:rPr>
        <w:t xml:space="preserve">, Alexander City Clerk </w:t>
      </w:r>
      <w:r w:rsidR="00B95558">
        <w:rPr>
          <w:sz w:val="24"/>
          <w:szCs w:val="24"/>
        </w:rPr>
        <w:t xml:space="preserve"> [</w:t>
      </w:r>
      <w:hyperlink r:id="rId12" w:history="1">
        <w:r w:rsidR="00BF42B9" w:rsidRPr="00891FDA">
          <w:rPr>
            <w:rStyle w:val="Hyperlink"/>
            <w:sz w:val="24"/>
            <w:szCs w:val="24"/>
          </w:rPr>
          <w:t>stephanie.southerland@alexandercityal.gov</w:t>
        </w:r>
      </w:hyperlink>
      <w:r w:rsidR="00B95558">
        <w:rPr>
          <w:sz w:val="24"/>
          <w:szCs w:val="24"/>
        </w:rPr>
        <w:t xml:space="preserve">] </w:t>
      </w:r>
      <w:r>
        <w:rPr>
          <w:sz w:val="24"/>
          <w:szCs w:val="24"/>
        </w:rPr>
        <w:t xml:space="preserve">. The subject line of the email must include </w:t>
      </w:r>
      <w:r w:rsidR="00360D29">
        <w:rPr>
          <w:sz w:val="24"/>
          <w:szCs w:val="24"/>
        </w:rPr>
        <w:t>RFP</w:t>
      </w:r>
      <w:r w:rsidR="001A21BA" w:rsidRPr="00300A77">
        <w:rPr>
          <w:sz w:val="24"/>
          <w:szCs w:val="24"/>
        </w:rPr>
        <w:t xml:space="preserve"> </w:t>
      </w:r>
      <w:r w:rsidR="00840B05" w:rsidRPr="00300A77">
        <w:rPr>
          <w:sz w:val="24"/>
          <w:szCs w:val="24"/>
        </w:rPr>
        <w:t>23</w:t>
      </w:r>
      <w:r w:rsidR="00300A77" w:rsidRPr="00300A77">
        <w:rPr>
          <w:sz w:val="24"/>
          <w:szCs w:val="24"/>
        </w:rPr>
        <w:t>-</w:t>
      </w:r>
      <w:r w:rsidR="00360D29">
        <w:rPr>
          <w:sz w:val="24"/>
          <w:szCs w:val="24"/>
        </w:rPr>
        <w:t>07</w:t>
      </w:r>
      <w:r w:rsidRPr="0087150A">
        <w:rPr>
          <w:sz w:val="24"/>
          <w:szCs w:val="24"/>
        </w:rPr>
        <w:t>.</w:t>
      </w:r>
      <w:r>
        <w:rPr>
          <w:sz w:val="24"/>
          <w:szCs w:val="24"/>
        </w:rPr>
        <w:t xml:space="preserve"> All questions must be received no later than </w:t>
      </w:r>
      <w:r w:rsidR="00BF42B9">
        <w:rPr>
          <w:sz w:val="24"/>
          <w:szCs w:val="24"/>
        </w:rPr>
        <w:t>January 25</w:t>
      </w:r>
      <w:r w:rsidR="00BF42B9" w:rsidRPr="00BF42B9">
        <w:rPr>
          <w:sz w:val="24"/>
          <w:szCs w:val="24"/>
          <w:vertAlign w:val="superscript"/>
        </w:rPr>
        <w:t>th</w:t>
      </w:r>
      <w:r w:rsidR="00BF42B9">
        <w:rPr>
          <w:sz w:val="24"/>
          <w:szCs w:val="24"/>
        </w:rPr>
        <w:t>, 2023 at</w:t>
      </w:r>
      <w:r w:rsidRPr="005D3FBF">
        <w:rPr>
          <w:sz w:val="24"/>
          <w:szCs w:val="24"/>
        </w:rPr>
        <w:t xml:space="preserve"> 5:00pm CST.</w:t>
      </w:r>
      <w:r>
        <w:rPr>
          <w:sz w:val="24"/>
          <w:szCs w:val="24"/>
        </w:rPr>
        <w:t xml:space="preserve"> </w:t>
      </w:r>
    </w:p>
    <w:p w14:paraId="0CB8383C" w14:textId="77777777" w:rsidR="00E9585B" w:rsidRDefault="00E9585B" w:rsidP="001A21BA">
      <w:pPr>
        <w:ind w:left="720"/>
        <w:jc w:val="left"/>
        <w:rPr>
          <w:sz w:val="24"/>
          <w:szCs w:val="24"/>
        </w:rPr>
      </w:pPr>
    </w:p>
    <w:p w14:paraId="1251FEA3" w14:textId="38E55BB4" w:rsidR="00E9585B" w:rsidRDefault="00E9585B" w:rsidP="001A21BA">
      <w:pPr>
        <w:ind w:left="720"/>
        <w:jc w:val="left"/>
        <w:rPr>
          <w:rFonts w:cs="Times New Roman"/>
          <w:sz w:val="24"/>
          <w:szCs w:val="24"/>
        </w:rPr>
      </w:pPr>
      <w:r>
        <w:rPr>
          <w:sz w:val="24"/>
          <w:szCs w:val="24"/>
        </w:rPr>
        <w:t>A running response to all vendors’ qu</w:t>
      </w:r>
      <w:r w:rsidR="00300A77">
        <w:rPr>
          <w:sz w:val="24"/>
          <w:szCs w:val="24"/>
        </w:rPr>
        <w:t>estions</w:t>
      </w:r>
      <w:r>
        <w:rPr>
          <w:sz w:val="24"/>
          <w:szCs w:val="24"/>
        </w:rPr>
        <w:t xml:space="preserve"> will be provided as an addendum. The addendum can be found on the City’s website at [</w:t>
      </w:r>
      <w:hyperlink r:id="rId13" w:history="1">
        <w:r w:rsidRPr="00794068">
          <w:rPr>
            <w:rStyle w:val="Hyperlink"/>
            <w:rFonts w:cs="Times New Roman"/>
            <w:sz w:val="24"/>
            <w:szCs w:val="24"/>
          </w:rPr>
          <w:t>https://alexandercityal.gov/rfps</w:t>
        </w:r>
      </w:hyperlink>
      <w:r>
        <w:rPr>
          <w:rFonts w:cs="Times New Roman"/>
          <w:sz w:val="24"/>
          <w:szCs w:val="24"/>
        </w:rPr>
        <w:t xml:space="preserve">]. </w:t>
      </w:r>
    </w:p>
    <w:p w14:paraId="6EA26677" w14:textId="77777777" w:rsidR="00E9585B" w:rsidRDefault="00E9585B" w:rsidP="001A21BA">
      <w:pPr>
        <w:ind w:left="720"/>
        <w:jc w:val="left"/>
        <w:rPr>
          <w:rFonts w:cs="Times New Roman"/>
          <w:sz w:val="24"/>
          <w:szCs w:val="24"/>
        </w:rPr>
      </w:pPr>
    </w:p>
    <w:p w14:paraId="6741C65C" w14:textId="77777777" w:rsidR="00E9585B" w:rsidRDefault="00E9585B" w:rsidP="001A21BA">
      <w:pPr>
        <w:ind w:left="720"/>
        <w:jc w:val="left"/>
        <w:rPr>
          <w:rFonts w:cs="Times New Roman"/>
          <w:sz w:val="24"/>
          <w:szCs w:val="24"/>
        </w:rPr>
      </w:pPr>
    </w:p>
    <w:p w14:paraId="61639D3F" w14:textId="77777777" w:rsidR="00C248E5" w:rsidRDefault="00C248E5">
      <w:pPr>
        <w:rPr>
          <w:b/>
          <w:sz w:val="24"/>
          <w:szCs w:val="24"/>
        </w:rPr>
      </w:pPr>
      <w:r>
        <w:rPr>
          <w:b/>
          <w:sz w:val="24"/>
          <w:szCs w:val="24"/>
        </w:rPr>
        <w:br w:type="page"/>
      </w:r>
    </w:p>
    <w:p w14:paraId="45947452" w14:textId="77777777" w:rsidR="00E9585B" w:rsidRPr="002B6975" w:rsidRDefault="00E9585B" w:rsidP="001A21BA">
      <w:pPr>
        <w:ind w:left="720"/>
        <w:jc w:val="center"/>
        <w:rPr>
          <w:b/>
          <w:sz w:val="24"/>
          <w:szCs w:val="24"/>
        </w:rPr>
      </w:pPr>
      <w:r w:rsidRPr="002B6975">
        <w:rPr>
          <w:b/>
          <w:sz w:val="24"/>
          <w:szCs w:val="24"/>
        </w:rPr>
        <w:lastRenderedPageBreak/>
        <w:t>Evaluation</w:t>
      </w:r>
    </w:p>
    <w:p w14:paraId="6B3F3FFC" w14:textId="77777777" w:rsidR="00E9585B" w:rsidRDefault="00E9585B" w:rsidP="001A21BA">
      <w:pPr>
        <w:ind w:left="720"/>
        <w:jc w:val="left"/>
        <w:rPr>
          <w:sz w:val="24"/>
          <w:szCs w:val="24"/>
        </w:rPr>
      </w:pPr>
    </w:p>
    <w:p w14:paraId="74868A59"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6876766F" w14:textId="77777777" w:rsidR="0071264A" w:rsidRPr="000A2939" w:rsidRDefault="0071264A" w:rsidP="001A21BA">
      <w:pPr>
        <w:ind w:left="720" w:hanging="630"/>
        <w:jc w:val="left"/>
        <w:rPr>
          <w:sz w:val="24"/>
          <w:szCs w:val="24"/>
        </w:rPr>
      </w:pPr>
    </w:p>
    <w:p w14:paraId="23AA7524"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Award bids by Lump Sum or individual items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5D5CA05F"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Award the bid to the lowest or best bidder, as determined by the Owner to be in the best interest of The City of Alexander City.  Life cycle/maintenance costs will be taken into consideration.</w:t>
      </w:r>
      <w:r w:rsidRPr="000A2939">
        <w:rPr>
          <w:sz w:val="24"/>
          <w:szCs w:val="24"/>
        </w:rPr>
        <w:tab/>
      </w:r>
    </w:p>
    <w:p w14:paraId="4581427D" w14:textId="0AFC49B7" w:rsidR="000A2939" w:rsidRPr="000A2939" w:rsidRDefault="001457C2" w:rsidP="001A21BA">
      <w:pPr>
        <w:ind w:left="720" w:hanging="630"/>
        <w:jc w:val="left"/>
        <w:rPr>
          <w:sz w:val="24"/>
          <w:szCs w:val="24"/>
        </w:rPr>
      </w:pPr>
      <w:r>
        <w:rPr>
          <w:sz w:val="24"/>
          <w:szCs w:val="24"/>
        </w:rPr>
        <w:t>(c)</w:t>
      </w:r>
      <w:r w:rsidR="000A2939" w:rsidRPr="000A2939">
        <w:rPr>
          <w:sz w:val="24"/>
          <w:szCs w:val="24"/>
        </w:rPr>
        <w:tab/>
        <w:t>Reject any or all bids and to waive technicalities when in the opinion of the City of Alexander City the best interest of The City of Alexander City will be served.</w:t>
      </w:r>
    </w:p>
    <w:p w14:paraId="0AE0976C"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651DADD3" w14:textId="6A08EEAA" w:rsidR="000A2939" w:rsidRPr="000A2939" w:rsidRDefault="001457C2" w:rsidP="001A21BA">
      <w:pPr>
        <w:ind w:left="720" w:hanging="630"/>
        <w:jc w:val="left"/>
        <w:rPr>
          <w:sz w:val="24"/>
          <w:szCs w:val="24"/>
        </w:rPr>
      </w:pPr>
      <w:r>
        <w:rPr>
          <w:sz w:val="24"/>
          <w:szCs w:val="24"/>
        </w:rPr>
        <w:t>(e)</w:t>
      </w:r>
      <w:r w:rsidR="000A2939" w:rsidRPr="000A2939">
        <w:rPr>
          <w:sz w:val="24"/>
          <w:szCs w:val="24"/>
        </w:rPr>
        <w:tab/>
        <w:t xml:space="preserve">In accordance with the State of Alabama Law, a 3% variance consideration may be given to those vendors located within the City of Alexander City, City Limits and Police Jurisdiction. </w:t>
      </w:r>
    </w:p>
    <w:p w14:paraId="3EA25C35" w14:textId="77777777" w:rsidR="00E9585B" w:rsidRDefault="007D14C8" w:rsidP="001A21BA">
      <w:pPr>
        <w:ind w:left="720" w:hanging="630"/>
        <w:jc w:val="left"/>
        <w:rPr>
          <w:sz w:val="24"/>
          <w:szCs w:val="24"/>
        </w:rPr>
      </w:pPr>
      <w:r>
        <w:rPr>
          <w:sz w:val="24"/>
          <w:szCs w:val="24"/>
        </w:rPr>
        <w:t>(f)</w:t>
      </w:r>
      <w:r>
        <w:rPr>
          <w:sz w:val="24"/>
          <w:szCs w:val="24"/>
        </w:rPr>
        <w:tab/>
      </w:r>
      <w:r w:rsidR="0087150A">
        <w:rPr>
          <w:sz w:val="24"/>
          <w:szCs w:val="24"/>
        </w:rPr>
        <w:t>Ability to deliver goods and services in a timely manner.</w:t>
      </w:r>
    </w:p>
    <w:p w14:paraId="75B82DF3" w14:textId="77777777" w:rsidR="00E9585B" w:rsidRDefault="007D14C8" w:rsidP="001A21BA">
      <w:pPr>
        <w:ind w:left="720" w:hanging="630"/>
        <w:jc w:val="left"/>
        <w:rPr>
          <w:sz w:val="24"/>
          <w:szCs w:val="24"/>
        </w:rPr>
      </w:pPr>
      <w:r>
        <w:rPr>
          <w:sz w:val="24"/>
          <w:szCs w:val="24"/>
        </w:rPr>
        <w:t>(g)</w:t>
      </w:r>
      <w:r w:rsidR="00E9585B">
        <w:rPr>
          <w:sz w:val="24"/>
          <w:szCs w:val="24"/>
        </w:rPr>
        <w:tab/>
        <w:t>Warranty</w:t>
      </w:r>
      <w:r>
        <w:rPr>
          <w:sz w:val="24"/>
          <w:szCs w:val="24"/>
        </w:rPr>
        <w:t xml:space="preserve"> </w:t>
      </w:r>
    </w:p>
    <w:p w14:paraId="35C7B52B" w14:textId="77777777" w:rsidR="00E9585B" w:rsidRDefault="007D14C8" w:rsidP="001A21BA">
      <w:pPr>
        <w:ind w:left="720" w:hanging="630"/>
        <w:jc w:val="left"/>
        <w:rPr>
          <w:sz w:val="24"/>
          <w:szCs w:val="24"/>
        </w:rPr>
      </w:pPr>
      <w:r>
        <w:rPr>
          <w:sz w:val="24"/>
          <w:szCs w:val="24"/>
        </w:rPr>
        <w:t>(h)</w:t>
      </w:r>
      <w:r>
        <w:rPr>
          <w:sz w:val="24"/>
          <w:szCs w:val="24"/>
        </w:rPr>
        <w:tab/>
      </w:r>
      <w:r w:rsidR="00E9585B">
        <w:rPr>
          <w:sz w:val="24"/>
          <w:szCs w:val="24"/>
        </w:rPr>
        <w:t>S</w:t>
      </w:r>
      <w:r w:rsidR="00E9585B" w:rsidRPr="006E0E4A">
        <w:rPr>
          <w:sz w:val="24"/>
          <w:szCs w:val="24"/>
        </w:rPr>
        <w:t xml:space="preserve">uitability for use by the owner.  </w:t>
      </w:r>
    </w:p>
    <w:p w14:paraId="497E100E" w14:textId="77777777" w:rsidR="00E9585B" w:rsidRDefault="00E9585B" w:rsidP="001A21BA">
      <w:pPr>
        <w:ind w:left="720" w:firstLine="720"/>
        <w:jc w:val="left"/>
        <w:rPr>
          <w:sz w:val="24"/>
          <w:szCs w:val="24"/>
        </w:rPr>
      </w:pPr>
    </w:p>
    <w:p w14:paraId="043AD656" w14:textId="77777777" w:rsidR="00EA551D" w:rsidRDefault="00EA551D">
      <w:pPr>
        <w:rPr>
          <w:rFonts w:cs="Times New Roman"/>
          <w:b/>
          <w:sz w:val="24"/>
          <w:szCs w:val="24"/>
        </w:rPr>
      </w:pPr>
      <w:r>
        <w:rPr>
          <w:rFonts w:cs="Times New Roman"/>
          <w:b/>
          <w:sz w:val="24"/>
          <w:szCs w:val="24"/>
        </w:rPr>
        <w:br w:type="page"/>
      </w:r>
    </w:p>
    <w:p w14:paraId="5B54563C" w14:textId="77777777" w:rsidR="006B11D3" w:rsidRDefault="006B11D3" w:rsidP="006B11D3">
      <w:pPr>
        <w:pStyle w:val="NoSpacing"/>
        <w:ind w:left="720"/>
        <w:jc w:val="center"/>
        <w:rPr>
          <w:rFonts w:cs="Times New Roman"/>
          <w:b/>
          <w:sz w:val="24"/>
          <w:szCs w:val="24"/>
        </w:rPr>
      </w:pPr>
      <w:r>
        <w:rPr>
          <w:rFonts w:cs="Times New Roman"/>
          <w:b/>
          <w:sz w:val="24"/>
          <w:szCs w:val="24"/>
        </w:rPr>
        <w:lastRenderedPageBreak/>
        <w:t>RFP 23-07</w:t>
      </w:r>
    </w:p>
    <w:p w14:paraId="4D7D249F" w14:textId="77777777" w:rsidR="006B11D3" w:rsidRDefault="006B11D3" w:rsidP="006B11D3">
      <w:pPr>
        <w:pStyle w:val="NoSpacing"/>
        <w:ind w:left="720"/>
        <w:jc w:val="center"/>
        <w:rPr>
          <w:rFonts w:cs="Times New Roman"/>
          <w:b/>
          <w:sz w:val="24"/>
          <w:szCs w:val="24"/>
        </w:rPr>
      </w:pPr>
      <w:r>
        <w:rPr>
          <w:rFonts w:cs="Times New Roman"/>
          <w:b/>
          <w:sz w:val="24"/>
          <w:szCs w:val="24"/>
        </w:rPr>
        <w:t>CITY OF ALEXANDER CITY, ALABAMA</w:t>
      </w:r>
    </w:p>
    <w:p w14:paraId="54F2C605" w14:textId="77777777" w:rsidR="006B11D3" w:rsidRDefault="006B11D3" w:rsidP="006B11D3">
      <w:pPr>
        <w:pStyle w:val="NoSpacing"/>
        <w:ind w:left="720"/>
        <w:jc w:val="center"/>
        <w:rPr>
          <w:rFonts w:cs="Times New Roman"/>
          <w:b/>
          <w:sz w:val="24"/>
          <w:szCs w:val="24"/>
        </w:rPr>
      </w:pPr>
      <w:r>
        <w:rPr>
          <w:rFonts w:cs="Times New Roman"/>
          <w:b/>
          <w:sz w:val="24"/>
          <w:szCs w:val="24"/>
        </w:rPr>
        <w:t>PARKS AND RECREATION MASTER</w:t>
      </w:r>
    </w:p>
    <w:p w14:paraId="00A39AFE" w14:textId="77777777" w:rsidR="006B11D3" w:rsidRDefault="006B11D3" w:rsidP="006B11D3">
      <w:pPr>
        <w:pStyle w:val="NoSpacing"/>
        <w:ind w:left="720"/>
        <w:jc w:val="center"/>
        <w:rPr>
          <w:rFonts w:cs="Times New Roman"/>
          <w:b/>
          <w:sz w:val="24"/>
          <w:szCs w:val="24"/>
        </w:rPr>
      </w:pPr>
      <w:r>
        <w:rPr>
          <w:rFonts w:cs="Times New Roman"/>
          <w:b/>
          <w:sz w:val="24"/>
          <w:szCs w:val="24"/>
        </w:rPr>
        <w:t>BEVERAGE CONTRACT</w:t>
      </w:r>
    </w:p>
    <w:p w14:paraId="7994B1C1" w14:textId="42E18526" w:rsidR="00E9585B" w:rsidRDefault="00E9585B" w:rsidP="001A21BA">
      <w:pPr>
        <w:tabs>
          <w:tab w:val="left" w:pos="3300"/>
        </w:tabs>
        <w:ind w:left="720"/>
        <w:rPr>
          <w:rFonts w:cs="Times New Roman"/>
          <w:sz w:val="24"/>
          <w:szCs w:val="24"/>
        </w:rPr>
      </w:pPr>
    </w:p>
    <w:p w14:paraId="60BDDEAA" w14:textId="6F14141E" w:rsidR="001457C2" w:rsidRDefault="001457C2" w:rsidP="001A21BA">
      <w:pPr>
        <w:tabs>
          <w:tab w:val="left" w:pos="3300"/>
        </w:tabs>
        <w:ind w:left="720"/>
        <w:rPr>
          <w:rFonts w:cs="Times New Roman"/>
          <w:sz w:val="24"/>
          <w:szCs w:val="24"/>
        </w:rPr>
      </w:pPr>
    </w:p>
    <w:p w14:paraId="7054C678" w14:textId="45FA6B0A" w:rsidR="001457C2" w:rsidRPr="001457C2" w:rsidRDefault="001457C2" w:rsidP="001457C2">
      <w:pPr>
        <w:tabs>
          <w:tab w:val="left" w:pos="3300"/>
        </w:tabs>
        <w:ind w:left="720"/>
        <w:jc w:val="center"/>
        <w:rPr>
          <w:rFonts w:cs="Times New Roman"/>
          <w:b/>
          <w:bCs/>
          <w:sz w:val="24"/>
          <w:szCs w:val="24"/>
        </w:rPr>
      </w:pPr>
      <w:r>
        <w:rPr>
          <w:rFonts w:cs="Times New Roman"/>
          <w:b/>
          <w:bCs/>
          <w:sz w:val="24"/>
          <w:szCs w:val="24"/>
        </w:rPr>
        <w:t>VENDOR INFORMATION AND CHECKLIST</w:t>
      </w:r>
    </w:p>
    <w:p w14:paraId="58742755" w14:textId="77777777" w:rsidR="00E9585B" w:rsidRPr="004D44A2" w:rsidRDefault="00E9585B" w:rsidP="001A21BA">
      <w:pPr>
        <w:tabs>
          <w:tab w:val="left" w:pos="3300"/>
        </w:tabs>
        <w:ind w:left="720"/>
        <w:rPr>
          <w:rFonts w:cs="Times New Roman"/>
          <w:sz w:val="24"/>
          <w:szCs w:val="24"/>
        </w:rPr>
      </w:pPr>
    </w:p>
    <w:p w14:paraId="7B15C935" w14:textId="77777777" w:rsidR="00E9585B" w:rsidRPr="004D44A2" w:rsidRDefault="00E9585B" w:rsidP="001A21BA">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DD4F49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DB7DB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516ED8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46972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C5E2F6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444D31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7EA9953F" w14:textId="77777777" w:rsidR="00E9585B" w:rsidRPr="004D44A2" w:rsidRDefault="00E9585B" w:rsidP="006B11D3">
      <w:pPr>
        <w:tabs>
          <w:tab w:val="left" w:pos="3300"/>
        </w:tabs>
        <w:rPr>
          <w:rFonts w:cs="Times New Roman"/>
          <w:sz w:val="24"/>
          <w:szCs w:val="24"/>
        </w:rPr>
      </w:pPr>
    </w:p>
    <w:p w14:paraId="4ACF7CF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E-verify Affidavit Complete Y or N _____ / Proof of E-verify Enrollment Included Y or N _____</w:t>
      </w:r>
    </w:p>
    <w:p w14:paraId="14F9B293" w14:textId="77777777" w:rsidR="00E9585B" w:rsidRPr="004D44A2" w:rsidRDefault="00E9585B" w:rsidP="001A21BA">
      <w:pPr>
        <w:tabs>
          <w:tab w:val="left" w:pos="3300"/>
        </w:tabs>
        <w:ind w:left="720"/>
        <w:rPr>
          <w:rFonts w:cs="Times New Roman"/>
          <w:sz w:val="24"/>
          <w:szCs w:val="24"/>
        </w:rPr>
      </w:pPr>
    </w:p>
    <w:p w14:paraId="4A4476A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Trade References Provided Y or N _____</w:t>
      </w:r>
    </w:p>
    <w:p w14:paraId="3F881EC3"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6410E69F" w14:textId="77777777" w:rsidR="00E9585B" w:rsidRPr="004D44A2" w:rsidRDefault="00E9585B" w:rsidP="001A21BA">
      <w:pPr>
        <w:tabs>
          <w:tab w:val="left" w:pos="3300"/>
        </w:tabs>
        <w:ind w:left="720"/>
        <w:rPr>
          <w:rFonts w:cs="Times New Roman"/>
          <w:sz w:val="24"/>
          <w:szCs w:val="24"/>
        </w:rPr>
      </w:pPr>
    </w:p>
    <w:p w14:paraId="776C3C0C"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Proof of General Liability Insurance Included Y or N _____</w:t>
      </w:r>
    </w:p>
    <w:p w14:paraId="0E4893D8" w14:textId="77777777" w:rsidR="00E9585B" w:rsidRPr="004D44A2" w:rsidRDefault="00934657" w:rsidP="001A21BA">
      <w:pPr>
        <w:tabs>
          <w:tab w:val="left" w:pos="3300"/>
        </w:tabs>
        <w:ind w:left="720"/>
        <w:rPr>
          <w:rFonts w:cs="Times New Roman"/>
          <w:sz w:val="24"/>
          <w:szCs w:val="24"/>
        </w:rPr>
      </w:pPr>
      <w:r>
        <w:rPr>
          <w:rFonts w:cs="Times New Roman"/>
          <w:sz w:val="24"/>
          <w:szCs w:val="24"/>
        </w:rPr>
        <w:t>($1</w:t>
      </w:r>
      <w:r w:rsidR="00E9585B" w:rsidRPr="004D44A2">
        <w:rPr>
          <w:rFonts w:cs="Times New Roman"/>
          <w:sz w:val="24"/>
          <w:szCs w:val="24"/>
        </w:rPr>
        <w:t>,000</w:t>
      </w:r>
      <w:r w:rsidR="00E9585B">
        <w:rPr>
          <w:rFonts w:cs="Times New Roman"/>
          <w:sz w:val="24"/>
          <w:szCs w:val="24"/>
        </w:rPr>
        <w:t>,00</w:t>
      </w:r>
      <w:r w:rsidR="00E9585B" w:rsidRPr="004D44A2">
        <w:rPr>
          <w:rFonts w:cs="Times New Roman"/>
          <w:sz w:val="24"/>
          <w:szCs w:val="24"/>
        </w:rPr>
        <w:t>0.00 Minimum)</w:t>
      </w:r>
    </w:p>
    <w:p w14:paraId="115C8623" w14:textId="77777777" w:rsidR="00E9585B" w:rsidRPr="004D44A2" w:rsidRDefault="00E9585B" w:rsidP="001A21BA">
      <w:pPr>
        <w:tabs>
          <w:tab w:val="left" w:pos="3300"/>
        </w:tabs>
        <w:ind w:left="720"/>
        <w:rPr>
          <w:rFonts w:cs="Times New Roman"/>
          <w:sz w:val="24"/>
          <w:szCs w:val="24"/>
        </w:rPr>
      </w:pPr>
    </w:p>
    <w:p w14:paraId="259296D4" w14:textId="32E934E0" w:rsidR="00E9585B" w:rsidRPr="004D44A2" w:rsidRDefault="00E9585B" w:rsidP="001A21BA">
      <w:pPr>
        <w:tabs>
          <w:tab w:val="left" w:pos="3300"/>
        </w:tabs>
        <w:ind w:left="720"/>
        <w:rPr>
          <w:rFonts w:cs="Times New Roman"/>
          <w:sz w:val="24"/>
          <w:szCs w:val="24"/>
        </w:rPr>
      </w:pPr>
      <w:r w:rsidRPr="004D44A2">
        <w:rPr>
          <w:rFonts w:cs="Times New Roman"/>
          <w:sz w:val="24"/>
          <w:szCs w:val="24"/>
        </w:rPr>
        <w:t>Will be able to make delivery</w:t>
      </w:r>
      <w:r>
        <w:rPr>
          <w:rFonts w:cs="Times New Roman"/>
          <w:sz w:val="24"/>
          <w:szCs w:val="24"/>
        </w:rPr>
        <w:t xml:space="preserve"> </w:t>
      </w:r>
      <w:r w:rsidRPr="004D44A2">
        <w:rPr>
          <w:rFonts w:cs="Times New Roman"/>
          <w:sz w:val="24"/>
          <w:szCs w:val="24"/>
        </w:rPr>
        <w:t>within _______ days of receipt of order.</w:t>
      </w:r>
    </w:p>
    <w:p w14:paraId="03B0F9A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Technical Literature of Product(s) </w:t>
      </w:r>
      <w:r>
        <w:rPr>
          <w:rFonts w:cs="Times New Roman"/>
          <w:sz w:val="24"/>
          <w:szCs w:val="24"/>
        </w:rPr>
        <w:t>Proposed</w:t>
      </w:r>
      <w:r w:rsidRPr="004D44A2">
        <w:rPr>
          <w:rFonts w:cs="Times New Roman"/>
          <w:sz w:val="24"/>
          <w:szCs w:val="24"/>
        </w:rPr>
        <w:t xml:space="preserve"> Included Y_____ or N _____ </w:t>
      </w:r>
    </w:p>
    <w:p w14:paraId="57507B36" w14:textId="77777777" w:rsidR="00E9585B" w:rsidRPr="004D44A2" w:rsidRDefault="00E9585B" w:rsidP="001A21BA">
      <w:pPr>
        <w:tabs>
          <w:tab w:val="left" w:pos="3300"/>
        </w:tabs>
        <w:ind w:left="720"/>
        <w:rPr>
          <w:rFonts w:cs="Times New Roman"/>
          <w:sz w:val="24"/>
          <w:szCs w:val="24"/>
        </w:rPr>
      </w:pPr>
    </w:p>
    <w:p w14:paraId="4593A494" w14:textId="0092DF7C" w:rsidR="00E9585B" w:rsidRPr="004D44A2" w:rsidRDefault="006B11D3" w:rsidP="001A21BA">
      <w:pPr>
        <w:tabs>
          <w:tab w:val="left" w:pos="3300"/>
        </w:tabs>
        <w:ind w:left="720"/>
        <w:rPr>
          <w:rFonts w:cs="Times New Roman"/>
          <w:sz w:val="24"/>
          <w:szCs w:val="24"/>
        </w:rPr>
      </w:pPr>
      <w:r>
        <w:rPr>
          <w:rFonts w:cs="Times New Roman"/>
          <w:sz w:val="24"/>
          <w:szCs w:val="24"/>
        </w:rPr>
        <w:t>Does the proposal address items outlined in the general proposal guidelines</w:t>
      </w:r>
      <w:r w:rsidR="00E9585B" w:rsidRPr="004D44A2">
        <w:rPr>
          <w:rFonts w:cs="Times New Roman"/>
          <w:sz w:val="24"/>
          <w:szCs w:val="24"/>
        </w:rPr>
        <w:t xml:space="preserve">? ____ Y/N   If no, please highlight and provide documentation detailing the reason for the deviation from the specifications. </w:t>
      </w:r>
    </w:p>
    <w:p w14:paraId="4C1D9310" w14:textId="77777777" w:rsidR="00E9585B" w:rsidRPr="004D44A2" w:rsidRDefault="00E9585B" w:rsidP="001A21BA">
      <w:pPr>
        <w:tabs>
          <w:tab w:val="left" w:pos="3300"/>
        </w:tabs>
        <w:ind w:left="720"/>
        <w:rPr>
          <w:rFonts w:cs="Times New Roman"/>
          <w:sz w:val="24"/>
          <w:szCs w:val="24"/>
        </w:rPr>
      </w:pPr>
    </w:p>
    <w:p w14:paraId="259FA9B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Non-Collusion Statement: By signing this bid form the bidder certifies that this bid is made without reference to any other bid and without any agreement, understanding, collusion or combination with any other person(s) in reference to the bid.</w:t>
      </w:r>
    </w:p>
    <w:p w14:paraId="793F0109" w14:textId="77777777" w:rsidR="00E9585B" w:rsidRPr="004D44A2" w:rsidRDefault="00E9585B" w:rsidP="001A21BA">
      <w:pPr>
        <w:tabs>
          <w:tab w:val="left" w:pos="3300"/>
        </w:tabs>
        <w:ind w:left="720"/>
        <w:rPr>
          <w:rFonts w:cs="Times New Roman"/>
          <w:sz w:val="24"/>
          <w:szCs w:val="24"/>
        </w:rPr>
      </w:pPr>
    </w:p>
    <w:p w14:paraId="0117A684" w14:textId="77777777" w:rsidR="00E9585B" w:rsidRPr="004D44A2" w:rsidRDefault="00E9585B" w:rsidP="001A21BA">
      <w:pPr>
        <w:tabs>
          <w:tab w:val="left" w:pos="3300"/>
        </w:tabs>
        <w:ind w:left="720"/>
        <w:rPr>
          <w:rFonts w:cs="Times New Roman"/>
          <w:sz w:val="24"/>
          <w:szCs w:val="24"/>
        </w:rPr>
      </w:pPr>
    </w:p>
    <w:p w14:paraId="035BCD5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73E0CBE8" w14:textId="77777777" w:rsidR="00E9585B" w:rsidRPr="004D44A2" w:rsidRDefault="00E9585B" w:rsidP="001A21BA">
      <w:pPr>
        <w:tabs>
          <w:tab w:val="left" w:pos="3300"/>
        </w:tabs>
        <w:ind w:left="720"/>
        <w:rPr>
          <w:rFonts w:cs="Times New Roman"/>
          <w:sz w:val="24"/>
          <w:szCs w:val="24"/>
        </w:rPr>
      </w:pPr>
    </w:p>
    <w:p w14:paraId="11FB780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7739738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7212A01E" w14:textId="77777777" w:rsidR="00E9585B" w:rsidRDefault="00E9585B" w:rsidP="001A21BA">
      <w:pPr>
        <w:ind w:left="720"/>
        <w:rPr>
          <w:rFonts w:cs="Times New Roman"/>
          <w:sz w:val="24"/>
          <w:szCs w:val="24"/>
        </w:rPr>
      </w:pPr>
      <w:r>
        <w:rPr>
          <w:rFonts w:cs="Times New Roman"/>
          <w:sz w:val="24"/>
          <w:szCs w:val="24"/>
        </w:rPr>
        <w:br w:type="page"/>
      </w:r>
    </w:p>
    <w:p w14:paraId="4F958C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7311AC8" w14:textId="77777777" w:rsidR="00E9585B" w:rsidRPr="004D44A2" w:rsidRDefault="00E9585B" w:rsidP="001A21BA">
      <w:pPr>
        <w:tabs>
          <w:tab w:val="left" w:pos="3300"/>
        </w:tabs>
        <w:ind w:left="720"/>
        <w:rPr>
          <w:rFonts w:cs="Times New Roman"/>
          <w:sz w:val="24"/>
          <w:szCs w:val="24"/>
        </w:rPr>
      </w:pPr>
    </w:p>
    <w:p w14:paraId="71DD4D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51FB1DE7" w14:textId="77777777" w:rsidR="00E9585B" w:rsidRPr="004D44A2" w:rsidRDefault="00E9585B" w:rsidP="001A21BA">
      <w:pPr>
        <w:tabs>
          <w:tab w:val="left" w:pos="3300"/>
        </w:tabs>
        <w:ind w:left="720"/>
        <w:rPr>
          <w:rFonts w:cs="Times New Roman"/>
          <w:sz w:val="24"/>
          <w:szCs w:val="24"/>
        </w:rPr>
      </w:pPr>
    </w:p>
    <w:p w14:paraId="29B6F8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6B5D32E4" w14:textId="77777777" w:rsidR="00E9585B" w:rsidRPr="004D44A2" w:rsidRDefault="00E9585B" w:rsidP="001A21BA">
      <w:pPr>
        <w:tabs>
          <w:tab w:val="left" w:pos="3300"/>
        </w:tabs>
        <w:ind w:left="720"/>
        <w:rPr>
          <w:rFonts w:cs="Times New Roman"/>
          <w:sz w:val="24"/>
          <w:szCs w:val="24"/>
        </w:rPr>
      </w:pPr>
    </w:p>
    <w:p w14:paraId="717637A8" w14:textId="77777777" w:rsidR="00E9585B" w:rsidRPr="004D44A2" w:rsidRDefault="00E9585B" w:rsidP="001A21BA">
      <w:pPr>
        <w:tabs>
          <w:tab w:val="left" w:pos="3300"/>
        </w:tabs>
        <w:ind w:left="720"/>
        <w:rPr>
          <w:rFonts w:cs="Times New Roman"/>
          <w:sz w:val="24"/>
          <w:szCs w:val="24"/>
        </w:rPr>
      </w:pPr>
    </w:p>
    <w:p w14:paraId="5F42185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05ACF2F7" w14:textId="77777777" w:rsidR="00E9585B" w:rsidRPr="004D44A2" w:rsidRDefault="00E9585B" w:rsidP="001A21BA">
      <w:pPr>
        <w:tabs>
          <w:tab w:val="left" w:pos="3300"/>
        </w:tabs>
        <w:ind w:left="720"/>
        <w:rPr>
          <w:rFonts w:cs="Times New Roman"/>
          <w:sz w:val="24"/>
          <w:szCs w:val="24"/>
        </w:rPr>
      </w:pPr>
    </w:p>
    <w:p w14:paraId="56F19F0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____________________________</w:t>
      </w:r>
      <w:r w:rsidRPr="004D44A2">
        <w:rPr>
          <w:rFonts w:cs="Times New Roman"/>
          <w:sz w:val="24"/>
          <w:szCs w:val="24"/>
        </w:rPr>
        <w:t>(business entity), and with lawful authority to act in its behalf, attest to the following from personal knowledge:</w:t>
      </w:r>
    </w:p>
    <w:p w14:paraId="0E6EE3AE" w14:textId="77777777" w:rsidR="00E9585B" w:rsidRPr="004D44A2" w:rsidRDefault="00E9585B" w:rsidP="001A21BA">
      <w:pPr>
        <w:tabs>
          <w:tab w:val="left" w:pos="3300"/>
        </w:tabs>
        <w:ind w:left="720"/>
        <w:rPr>
          <w:rFonts w:cs="Times New Roman"/>
          <w:sz w:val="24"/>
          <w:szCs w:val="24"/>
        </w:rPr>
      </w:pPr>
    </w:p>
    <w:p w14:paraId="4F2141A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49E0B3C1"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4C5CD8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0E18AC9"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79611F2" w14:textId="77777777" w:rsidR="00E9585B" w:rsidRPr="004D44A2" w:rsidRDefault="00E9585B" w:rsidP="001A21BA">
      <w:pPr>
        <w:tabs>
          <w:tab w:val="left" w:pos="3300"/>
        </w:tabs>
        <w:ind w:left="720"/>
        <w:rPr>
          <w:rFonts w:cs="Times New Roman"/>
          <w:sz w:val="24"/>
          <w:szCs w:val="24"/>
        </w:rPr>
      </w:pPr>
    </w:p>
    <w:p w14:paraId="233B2AFC" w14:textId="77777777" w:rsidR="00E9585B" w:rsidRDefault="00E9585B" w:rsidP="001A21BA">
      <w:pPr>
        <w:tabs>
          <w:tab w:val="left" w:pos="3300"/>
        </w:tabs>
        <w:ind w:left="720"/>
        <w:rPr>
          <w:rFonts w:cs="Times New Roman"/>
          <w:sz w:val="24"/>
          <w:szCs w:val="24"/>
        </w:rPr>
      </w:pPr>
    </w:p>
    <w:p w14:paraId="2FECD69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2BF259C5" w14:textId="77777777" w:rsidR="00E9585B" w:rsidRPr="004D44A2" w:rsidRDefault="00E9585B" w:rsidP="001A21BA">
      <w:pPr>
        <w:tabs>
          <w:tab w:val="left" w:pos="3300"/>
        </w:tabs>
        <w:ind w:left="720"/>
        <w:rPr>
          <w:rFonts w:cs="Times New Roman"/>
          <w:sz w:val="24"/>
          <w:szCs w:val="24"/>
        </w:rPr>
      </w:pPr>
    </w:p>
    <w:p w14:paraId="0B6AA3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4D44A2">
        <w:rPr>
          <w:rFonts w:cs="Times New Roman"/>
          <w:sz w:val="24"/>
          <w:szCs w:val="24"/>
        </w:rPr>
        <w:tab/>
        <w:t xml:space="preserve">            </w:t>
      </w:r>
      <w:r w:rsidRPr="004D44A2">
        <w:rPr>
          <w:rFonts w:cs="Times New Roman"/>
          <w:sz w:val="24"/>
          <w:szCs w:val="24"/>
        </w:rPr>
        <w:tab/>
      </w:r>
      <w:r w:rsidRPr="004D44A2">
        <w:rPr>
          <w:rFonts w:cs="Times New Roman"/>
          <w:sz w:val="24"/>
          <w:szCs w:val="24"/>
        </w:rPr>
        <w:tab/>
        <w:t xml:space="preserve">       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150B48D0" w14:textId="77777777" w:rsidR="00E9585B" w:rsidRPr="004D44A2" w:rsidRDefault="00E9585B" w:rsidP="001A21BA">
      <w:pPr>
        <w:tabs>
          <w:tab w:val="left" w:pos="3300"/>
        </w:tabs>
        <w:ind w:left="720"/>
        <w:rPr>
          <w:rFonts w:cs="Times New Roman"/>
          <w:sz w:val="24"/>
          <w:szCs w:val="24"/>
        </w:rPr>
      </w:pPr>
    </w:p>
    <w:p w14:paraId="6CF51559" w14:textId="77777777" w:rsidR="00E9585B" w:rsidRPr="004D44A2" w:rsidRDefault="00E9585B" w:rsidP="001A21BA">
      <w:pPr>
        <w:tabs>
          <w:tab w:val="left" w:pos="3300"/>
        </w:tabs>
        <w:ind w:left="720"/>
        <w:rPr>
          <w:rFonts w:cs="Times New Roman"/>
          <w:sz w:val="24"/>
          <w:szCs w:val="24"/>
        </w:rPr>
      </w:pPr>
    </w:p>
    <w:p w14:paraId="1140E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16876EC" w14:textId="77777777" w:rsidR="00E9585B" w:rsidRPr="004D44A2" w:rsidRDefault="00E9585B" w:rsidP="001A21BA">
      <w:pPr>
        <w:tabs>
          <w:tab w:val="left" w:pos="3300"/>
        </w:tabs>
        <w:ind w:left="720"/>
        <w:rPr>
          <w:rFonts w:cs="Times New Roman"/>
          <w:sz w:val="24"/>
          <w:szCs w:val="24"/>
        </w:rPr>
      </w:pPr>
    </w:p>
    <w:p w14:paraId="1FA6E566" w14:textId="77777777" w:rsidR="00E9585B" w:rsidRPr="004D44A2" w:rsidRDefault="00E9585B" w:rsidP="001A21BA">
      <w:pPr>
        <w:tabs>
          <w:tab w:val="left" w:pos="3300"/>
        </w:tabs>
        <w:ind w:left="720"/>
        <w:rPr>
          <w:rFonts w:cs="Times New Roman"/>
          <w:sz w:val="24"/>
          <w:szCs w:val="24"/>
        </w:rPr>
      </w:pPr>
    </w:p>
    <w:p w14:paraId="60BB2D3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7C3181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62804934"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6E852CB9" w14:textId="77777777" w:rsidR="00E9585B" w:rsidRPr="00AC0935" w:rsidRDefault="00E9585B" w:rsidP="001A21BA">
      <w:pPr>
        <w:ind w:left="720"/>
        <w:jc w:val="center"/>
        <w:rPr>
          <w:rFonts w:cs="Times New Roman"/>
          <w:sz w:val="24"/>
          <w:szCs w:val="24"/>
        </w:rPr>
      </w:pPr>
      <w:r>
        <w:rPr>
          <w:rFonts w:cs="Times New Roman"/>
          <w:sz w:val="24"/>
          <w:szCs w:val="24"/>
        </w:rPr>
        <w:br w:type="page"/>
      </w:r>
      <w:r w:rsidRPr="00ED1961">
        <w:rPr>
          <w:rFonts w:cs="Times New Roman"/>
          <w:b/>
          <w:sz w:val="24"/>
          <w:szCs w:val="24"/>
        </w:rPr>
        <w:lastRenderedPageBreak/>
        <w:t>TRADE REFERENCE FORM</w:t>
      </w:r>
    </w:p>
    <w:p w14:paraId="0611B770" w14:textId="77777777" w:rsidR="00E9585B" w:rsidRDefault="00E9585B" w:rsidP="001A21BA">
      <w:pPr>
        <w:tabs>
          <w:tab w:val="left" w:pos="3300"/>
        </w:tabs>
        <w:ind w:left="720"/>
        <w:rPr>
          <w:rFonts w:cs="Times New Roman"/>
          <w:sz w:val="24"/>
          <w:szCs w:val="24"/>
        </w:rPr>
      </w:pPr>
    </w:p>
    <w:p w14:paraId="70B6EB79"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34746C1B" w14:textId="77777777" w:rsidR="00E9585B" w:rsidRPr="004D44A2" w:rsidRDefault="00E9585B" w:rsidP="001A21BA">
      <w:pPr>
        <w:pStyle w:val="BodyText"/>
        <w:spacing w:after="0" w:line="276" w:lineRule="auto"/>
        <w:ind w:left="720"/>
      </w:pPr>
    </w:p>
    <w:p w14:paraId="7164180E"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7FBBF88" w14:textId="77777777" w:rsidR="00E9585B" w:rsidRPr="004D44A2" w:rsidRDefault="00E9585B" w:rsidP="001A21BA">
      <w:pPr>
        <w:pStyle w:val="BodyText"/>
        <w:spacing w:after="0" w:line="276" w:lineRule="auto"/>
        <w:ind w:left="720"/>
      </w:pPr>
    </w:p>
    <w:p w14:paraId="7FEF945A"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251B39A2" w14:textId="77777777" w:rsidR="00E9585B" w:rsidRPr="004D44A2" w:rsidRDefault="00E9585B" w:rsidP="001A21BA">
      <w:pPr>
        <w:pStyle w:val="BodyText"/>
        <w:spacing w:after="0" w:line="276" w:lineRule="auto"/>
        <w:ind w:left="720"/>
      </w:pPr>
    </w:p>
    <w:p w14:paraId="207EB5EC"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3815EFCF" w14:textId="77777777" w:rsidR="00E9585B" w:rsidRPr="004D44A2" w:rsidRDefault="00E9585B" w:rsidP="001A21BA">
      <w:pPr>
        <w:pStyle w:val="BodyText"/>
        <w:pBdr>
          <w:bottom w:val="single" w:sz="12" w:space="1" w:color="auto"/>
        </w:pBdr>
        <w:spacing w:after="0" w:line="276" w:lineRule="auto"/>
        <w:ind w:left="720"/>
      </w:pPr>
    </w:p>
    <w:p w14:paraId="0617DA17" w14:textId="77777777" w:rsidR="00E9585B" w:rsidRPr="004D44A2" w:rsidRDefault="00E9585B" w:rsidP="001A21BA">
      <w:pPr>
        <w:pStyle w:val="BodyText"/>
        <w:pBdr>
          <w:bottom w:val="single" w:sz="12" w:space="1" w:color="auto"/>
        </w:pBdr>
        <w:spacing w:after="0" w:line="276" w:lineRule="auto"/>
        <w:ind w:left="720"/>
      </w:pPr>
    </w:p>
    <w:p w14:paraId="5DA4F589" w14:textId="77777777" w:rsidR="00E9585B" w:rsidRPr="004D44A2" w:rsidRDefault="00E9585B" w:rsidP="001A21BA">
      <w:pPr>
        <w:pStyle w:val="BodyText"/>
        <w:spacing w:after="0" w:line="276" w:lineRule="auto"/>
        <w:ind w:left="720"/>
      </w:pPr>
    </w:p>
    <w:p w14:paraId="1C6C750B"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07D2EC89" w14:textId="77777777" w:rsidR="00E9585B" w:rsidRPr="004D44A2" w:rsidRDefault="00E9585B" w:rsidP="001A21BA">
      <w:pPr>
        <w:pStyle w:val="BodyText"/>
        <w:spacing w:after="0" w:line="276" w:lineRule="auto"/>
        <w:ind w:left="720"/>
      </w:pPr>
    </w:p>
    <w:p w14:paraId="41C8E67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33E1A87" w14:textId="77777777" w:rsidR="00E9585B" w:rsidRPr="004D44A2" w:rsidRDefault="00E9585B" w:rsidP="001A21BA">
      <w:pPr>
        <w:pStyle w:val="BodyText"/>
        <w:spacing w:after="0" w:line="276" w:lineRule="auto"/>
        <w:ind w:left="720"/>
      </w:pPr>
    </w:p>
    <w:p w14:paraId="108C88D5"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7A6A1A68" w14:textId="77777777" w:rsidR="00E9585B" w:rsidRPr="004D44A2" w:rsidRDefault="00E9585B" w:rsidP="001A21BA">
      <w:pPr>
        <w:pStyle w:val="BodyText"/>
        <w:spacing w:after="0" w:line="276" w:lineRule="auto"/>
        <w:ind w:left="720"/>
      </w:pPr>
    </w:p>
    <w:p w14:paraId="53840F7A"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0C52935D" w14:textId="77777777" w:rsidR="00E9585B" w:rsidRPr="004D44A2" w:rsidRDefault="00E9585B" w:rsidP="001A21BA">
      <w:pPr>
        <w:pStyle w:val="BodyText"/>
        <w:pBdr>
          <w:bottom w:val="single" w:sz="12" w:space="1" w:color="auto"/>
        </w:pBdr>
        <w:spacing w:after="0" w:line="276" w:lineRule="auto"/>
        <w:ind w:left="720"/>
      </w:pPr>
    </w:p>
    <w:p w14:paraId="3AC801B1" w14:textId="77777777" w:rsidR="00E9585B" w:rsidRPr="004D44A2" w:rsidRDefault="00E9585B" w:rsidP="001A21BA">
      <w:pPr>
        <w:pStyle w:val="BodyText"/>
        <w:pBdr>
          <w:bottom w:val="single" w:sz="12" w:space="1" w:color="auto"/>
        </w:pBdr>
        <w:spacing w:after="0" w:line="276" w:lineRule="auto"/>
        <w:ind w:left="720"/>
      </w:pPr>
    </w:p>
    <w:p w14:paraId="5C4F6350" w14:textId="77777777" w:rsidR="00E9585B" w:rsidRPr="004D44A2" w:rsidRDefault="00E9585B" w:rsidP="001A21BA">
      <w:pPr>
        <w:pStyle w:val="BodyText"/>
        <w:spacing w:after="0" w:line="276" w:lineRule="auto"/>
        <w:ind w:left="720"/>
      </w:pPr>
    </w:p>
    <w:p w14:paraId="6CA1E234"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196FE58C" w14:textId="77777777" w:rsidR="00E9585B" w:rsidRPr="004D44A2" w:rsidRDefault="00E9585B" w:rsidP="001A21BA">
      <w:pPr>
        <w:pStyle w:val="BodyText"/>
        <w:spacing w:after="0" w:line="276" w:lineRule="auto"/>
        <w:ind w:left="720"/>
      </w:pPr>
    </w:p>
    <w:p w14:paraId="74C5DAB0"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65637FEE" w14:textId="77777777" w:rsidR="00E9585B" w:rsidRPr="004D44A2" w:rsidRDefault="00E9585B" w:rsidP="001A21BA">
      <w:pPr>
        <w:pStyle w:val="BodyText"/>
        <w:spacing w:after="0" w:line="276" w:lineRule="auto"/>
        <w:ind w:left="720"/>
      </w:pPr>
    </w:p>
    <w:p w14:paraId="352FC02D"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03EC5BB6" w14:textId="77777777" w:rsidR="00E9585B" w:rsidRPr="004D44A2" w:rsidRDefault="00E9585B" w:rsidP="001A21BA">
      <w:pPr>
        <w:pStyle w:val="BodyText"/>
        <w:spacing w:after="0" w:line="276" w:lineRule="auto"/>
        <w:ind w:left="720"/>
      </w:pPr>
    </w:p>
    <w:p w14:paraId="1D871509" w14:textId="77777777" w:rsidR="00E9585B" w:rsidRPr="004D44A2" w:rsidRDefault="00E9585B" w:rsidP="001A21BA">
      <w:pPr>
        <w:pStyle w:val="BodyText"/>
        <w:spacing w:after="0" w:line="276" w:lineRule="auto"/>
        <w:ind w:left="720"/>
      </w:pPr>
      <w:r w:rsidRPr="004D44A2">
        <w:t>Scope of Project(s) Completed or Description of Item(s) Sold:_________________________________</w:t>
      </w:r>
    </w:p>
    <w:p w14:paraId="623EAB6C" w14:textId="77777777" w:rsidR="00E9585B" w:rsidRPr="004D44A2" w:rsidRDefault="00E9585B" w:rsidP="001A21BA">
      <w:pPr>
        <w:pStyle w:val="BodyText"/>
        <w:pBdr>
          <w:bottom w:val="single" w:sz="12" w:space="1" w:color="auto"/>
        </w:pBdr>
        <w:spacing w:after="0" w:line="276" w:lineRule="auto"/>
        <w:ind w:left="720"/>
      </w:pPr>
    </w:p>
    <w:p w14:paraId="414B283A" w14:textId="77777777" w:rsidR="00E9585B" w:rsidRPr="004D44A2" w:rsidRDefault="00E9585B" w:rsidP="001A21BA">
      <w:pPr>
        <w:pStyle w:val="BodyText"/>
        <w:pBdr>
          <w:bottom w:val="single" w:sz="12" w:space="1" w:color="auto"/>
        </w:pBdr>
        <w:spacing w:after="0" w:line="276" w:lineRule="auto"/>
        <w:ind w:left="720"/>
      </w:pPr>
    </w:p>
    <w:p w14:paraId="409EF8B7" w14:textId="3CFB92F6" w:rsidR="00FC02B2" w:rsidRPr="006B11D3" w:rsidRDefault="00FC02B2" w:rsidP="006B11D3">
      <w:pPr>
        <w:rPr>
          <w:rFonts w:cs="Times New Roman"/>
          <w:sz w:val="24"/>
          <w:szCs w:val="24"/>
        </w:rPr>
      </w:pPr>
    </w:p>
    <w:sectPr w:rsidR="00FC02B2" w:rsidRPr="006B11D3" w:rsidSect="008728B2">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13FD" w14:textId="77777777" w:rsidR="00027430" w:rsidRDefault="00027430" w:rsidP="00F92E1B">
      <w:r>
        <w:separator/>
      </w:r>
    </w:p>
  </w:endnote>
  <w:endnote w:type="continuationSeparator" w:id="0">
    <w:p w14:paraId="641B407A" w14:textId="77777777" w:rsidR="00027430" w:rsidRDefault="00027430"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77683"/>
      <w:docPartObj>
        <w:docPartGallery w:val="Page Numbers (Bottom of Page)"/>
        <w:docPartUnique/>
      </w:docPartObj>
    </w:sdtPr>
    <w:sdtEndPr>
      <w:rPr>
        <w:color w:val="7F7F7F" w:themeColor="background1" w:themeShade="7F"/>
        <w:spacing w:val="60"/>
      </w:rPr>
    </w:sdtEndPr>
    <w:sdtContent>
      <w:p w14:paraId="4AD81B02" w14:textId="28F96F69"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289B">
          <w:rPr>
            <w:noProof/>
          </w:rPr>
          <w:t>8</w:t>
        </w:r>
        <w:r>
          <w:rPr>
            <w:noProof/>
          </w:rPr>
          <w:fldChar w:fldCharType="end"/>
        </w:r>
        <w:r>
          <w:t xml:space="preserve"> | </w:t>
        </w:r>
        <w:r>
          <w:rPr>
            <w:color w:val="7F7F7F" w:themeColor="background1" w:themeShade="7F"/>
            <w:spacing w:val="60"/>
          </w:rPr>
          <w:t>Page</w:t>
        </w:r>
      </w:p>
    </w:sdtContent>
  </w:sdt>
  <w:p w14:paraId="5F910659" w14:textId="77777777" w:rsidR="008728B2" w:rsidRDefault="0087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84360"/>
      <w:docPartObj>
        <w:docPartGallery w:val="Page Numbers (Bottom of Page)"/>
        <w:docPartUnique/>
      </w:docPartObj>
    </w:sdtPr>
    <w:sdtEndPr>
      <w:rPr>
        <w:color w:val="7F7F7F" w:themeColor="background1" w:themeShade="7F"/>
        <w:spacing w:val="60"/>
      </w:rPr>
    </w:sdtEndPr>
    <w:sdtContent>
      <w:p w14:paraId="17199F55" w14:textId="41E4A895"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289B">
          <w:rPr>
            <w:noProof/>
          </w:rPr>
          <w:t>1</w:t>
        </w:r>
        <w:r>
          <w:rPr>
            <w:noProof/>
          </w:rPr>
          <w:fldChar w:fldCharType="end"/>
        </w:r>
        <w:r>
          <w:t xml:space="preserve"> | </w:t>
        </w:r>
        <w:r>
          <w:rPr>
            <w:color w:val="7F7F7F" w:themeColor="background1" w:themeShade="7F"/>
            <w:spacing w:val="60"/>
          </w:rPr>
          <w:t>Page</w:t>
        </w:r>
      </w:p>
    </w:sdtContent>
  </w:sdt>
  <w:p w14:paraId="4D023EF8" w14:textId="77777777" w:rsidR="008728B2" w:rsidRDefault="0087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EB1C" w14:textId="77777777" w:rsidR="00027430" w:rsidRDefault="00027430" w:rsidP="00F92E1B">
      <w:r>
        <w:separator/>
      </w:r>
    </w:p>
  </w:footnote>
  <w:footnote w:type="continuationSeparator" w:id="0">
    <w:p w14:paraId="2F365DD0" w14:textId="77777777" w:rsidR="00027430" w:rsidRDefault="00027430"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F41E" w14:textId="77777777" w:rsidR="00F343E2" w:rsidRDefault="007348EC" w:rsidP="00F343E2">
    <w:pPr>
      <w:pStyle w:val="Header"/>
      <w:tabs>
        <w:tab w:val="clear" w:pos="4680"/>
        <w:tab w:val="clear" w:pos="9360"/>
        <w:tab w:val="left" w:pos="4942"/>
      </w:tabs>
      <w:jc w:val="center"/>
    </w:pPr>
    <w:r>
      <w:rPr>
        <w:noProof/>
        <w:sz w:val="24"/>
        <w:szCs w:val="24"/>
      </w:rPr>
      <mc:AlternateContent>
        <mc:Choice Requires="wps">
          <w:drawing>
            <wp:anchor distT="0" distB="0" distL="114300" distR="114300" simplePos="0" relativeHeight="251668480" behindDoc="0" locked="0" layoutInCell="1" allowOverlap="1" wp14:anchorId="268CE3CF" wp14:editId="060C3F30">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8CE3C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" filled="f" stroked="f">
              <v:textbo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103A" w14:textId="1F97CE55" w:rsidR="008728B2" w:rsidRDefault="009C2551">
    <w:pPr>
      <w:pStyle w:val="Header"/>
    </w:pPr>
    <w:r>
      <w:rPr>
        <w:rFonts w:cs="Times New Roman"/>
        <w:noProof/>
        <w:sz w:val="24"/>
        <w:szCs w:val="24"/>
      </w:rPr>
      <mc:AlternateContent>
        <mc:Choice Requires="wps">
          <w:drawing>
            <wp:anchor distT="0" distB="0" distL="114300" distR="114300" simplePos="0" relativeHeight="251678720" behindDoc="0" locked="0" layoutInCell="1" allowOverlap="1" wp14:anchorId="0E74FA1D" wp14:editId="118291F4">
              <wp:simplePos x="0" y="0"/>
              <wp:positionH relativeFrom="margin">
                <wp:align>left</wp:align>
              </wp:positionH>
              <wp:positionV relativeFrom="paragraph">
                <wp:posOffset>-1905</wp:posOffset>
              </wp:positionV>
              <wp:extent cx="1314450"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1104900"/>
                      </a:xfrm>
                      <a:prstGeom prst="rect">
                        <a:avLst/>
                      </a:prstGeom>
                      <a:solidFill>
                        <a:sysClr val="window" lastClr="FFFFFF"/>
                      </a:solidFill>
                      <a:ln w="6350">
                        <a:noFill/>
                      </a:ln>
                    </wps:spPr>
                    <wps:txb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7F25D08E" w:rsidR="00005711" w:rsidRDefault="00005711" w:rsidP="00005711">
                          <w:pPr>
                            <w:pStyle w:val="NoSpacing"/>
                            <w:rPr>
                              <w:rFonts w:ascii="Calibri" w:hAnsi="Calibri"/>
                              <w:sz w:val="18"/>
                              <w:szCs w:val="18"/>
                            </w:rPr>
                          </w:pPr>
                          <w:r>
                            <w:rPr>
                              <w:rFonts w:ascii="Calibri" w:hAnsi="Calibri"/>
                              <w:sz w:val="18"/>
                              <w:szCs w:val="18"/>
                            </w:rPr>
                            <w:t xml:space="preserve">  </w:t>
                          </w:r>
                          <w:r w:rsidR="009C2551">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4FA1D" id="_x0000_t202" coordsize="21600,21600" o:spt="202" path="m,l,21600r21600,l21600,xe">
              <v:stroke joinstyle="miter"/>
              <v:path gradientshapeok="t" o:connecttype="rect"/>
            </v:shapetype>
            <v:shape id="Text Box 3" o:spid="_x0000_s1027" type="#_x0000_t202" style="position:absolute;left:0;text-align:left;margin-left:0;margin-top:-.15pt;width:103.5pt;height:8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" fillcolor="window" stroked="f" strokeweight=".5pt">
              <v:textbox>
                <w:txbxContent>
                  <w:p w14:paraId="38ABDE03" w14:textId="77777777" w:rsidR="00005711" w:rsidRDefault="00005711" w:rsidP="00005711">
                    <w:pPr>
                      <w:pStyle w:val="NoSpacing"/>
                      <w:rPr>
                        <w:rFonts w:ascii="Calibri" w:hAnsi="Calibri"/>
                        <w:sz w:val="18"/>
                        <w:szCs w:val="18"/>
                      </w:rPr>
                    </w:pPr>
                    <w:proofErr w:type="gramStart"/>
                    <w:r>
                      <w:rPr>
                        <w:rFonts w:ascii="Calibri" w:hAnsi="Calibri"/>
                        <w:sz w:val="18"/>
                        <w:szCs w:val="18"/>
                      </w:rPr>
                      <w:t>Curtis</w:t>
                    </w:r>
                    <w:proofErr w:type="gramEnd"/>
                    <w:r>
                      <w:rPr>
                        <w:rFonts w:ascii="Calibri" w:hAnsi="Calibri"/>
                        <w:sz w:val="18"/>
                        <w:szCs w:val="18"/>
                      </w:rPr>
                      <w:t xml:space="preserve">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7F25D08E" w:rsidR="00005711" w:rsidRDefault="00005711" w:rsidP="00005711">
                    <w:pPr>
                      <w:pStyle w:val="NoSpacing"/>
                      <w:rPr>
                        <w:rFonts w:ascii="Calibri" w:hAnsi="Calibri"/>
                        <w:sz w:val="18"/>
                        <w:szCs w:val="18"/>
                      </w:rPr>
                    </w:pPr>
                    <w:r>
                      <w:rPr>
                        <w:rFonts w:ascii="Calibri" w:hAnsi="Calibri"/>
                        <w:sz w:val="18"/>
                        <w:szCs w:val="18"/>
                      </w:rPr>
                      <w:t xml:space="preserve">  </w:t>
                    </w:r>
                    <w:r w:rsidR="009C2551">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v:textbox>
              <w10:wrap anchorx="margin"/>
            </v:shape>
          </w:pict>
        </mc:Fallback>
      </mc:AlternateContent>
    </w:r>
    <w:r w:rsidR="00005711">
      <w:rPr>
        <w:rFonts w:cs="Times New Roman"/>
        <w:noProof/>
        <w:sz w:val="24"/>
        <w:szCs w:val="24"/>
      </w:rPr>
      <mc:AlternateContent>
        <mc:Choice Requires="wps">
          <w:drawing>
            <wp:anchor distT="36576" distB="36576" distL="36576" distR="36576" simplePos="0" relativeHeight="251680768" behindDoc="0" locked="0" layoutInCell="1" allowOverlap="1" wp14:anchorId="012CE982" wp14:editId="61976F2F">
              <wp:simplePos x="0" y="0"/>
              <wp:positionH relativeFrom="margin">
                <wp:align>right</wp:align>
              </wp:positionH>
              <wp:positionV relativeFrom="paragraph">
                <wp:posOffset>-1270</wp:posOffset>
              </wp:positionV>
              <wp:extent cx="1337945" cy="1356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CE982" id="Text Box 8" o:spid="_x0000_s1028" type="#_x0000_t202" style="position:absolute;left:0;text-align:left;margin-left:54.15pt;margin-top:-.1pt;width:105.35pt;height:106.8pt;z-index:2516807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" filled="f" stroked="f" strokecolor="black [0]" insetpen="t">
              <v:textbox inset="2.88pt,2.88pt,2.88pt,2.88pt">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w10:wrap anchorx="margin"/>
            </v:shape>
          </w:pict>
        </mc:Fallback>
      </mc:AlternateContent>
    </w:r>
  </w:p>
  <w:p w14:paraId="09247CDB" w14:textId="0388410B" w:rsidR="008728B2" w:rsidRDefault="008728B2" w:rsidP="008728B2">
    <w:pPr>
      <w:pStyle w:val="Header"/>
      <w:tabs>
        <w:tab w:val="clear" w:pos="9360"/>
        <w:tab w:val="left" w:pos="4680"/>
      </w:tabs>
    </w:pPr>
    <w:r>
      <w:tab/>
    </w:r>
    <w:r>
      <w:rPr>
        <w:noProof/>
      </w:rPr>
      <w:drawing>
        <wp:inline distT="0" distB="0" distL="0" distR="0" wp14:anchorId="48ED3DCC" wp14:editId="5068A01D">
          <wp:extent cx="1286123" cy="1162050"/>
          <wp:effectExtent l="0" t="0" r="9525" b="9525"/>
          <wp:docPr id="17" name="Picture 17"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57D693BB"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58D34CAE" wp14:editId="3D318860">
              <wp:simplePos x="0" y="0"/>
              <wp:positionH relativeFrom="margin">
                <wp:posOffset>1314450</wp:posOffset>
              </wp:positionH>
              <wp:positionV relativeFrom="paragraph">
                <wp:posOffset>48895</wp:posOffset>
              </wp:positionV>
              <wp:extent cx="46386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34CAE" id="Text Box 2" o:spid="_x0000_s1029" type="#_x0000_t202" style="position:absolute;left:0;text-align:left;margin-left:103.5pt;margin-top:3.85pt;width:365.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" stroked="f">
              <v:textbo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v:textbox>
              <w10:wrap type="square" anchorx="margin"/>
            </v:shape>
          </w:pict>
        </mc:Fallback>
      </mc:AlternateContent>
    </w:r>
  </w:p>
  <w:p w14:paraId="5DEE5349" w14:textId="77777777" w:rsidR="008728B2" w:rsidRDefault="008728B2">
    <w:pPr>
      <w:pStyle w:val="Header"/>
    </w:pPr>
  </w:p>
  <w:p w14:paraId="1AFDF602" w14:textId="77777777" w:rsidR="008728B2" w:rsidRDefault="0087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13B30C9"/>
    <w:multiLevelType w:val="hybridMultilevel"/>
    <w:tmpl w:val="7E60854C"/>
    <w:lvl w:ilvl="0" w:tplc="B9FC758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1B4E15"/>
    <w:multiLevelType w:val="hybridMultilevel"/>
    <w:tmpl w:val="9102A6D2"/>
    <w:lvl w:ilvl="0" w:tplc="68CCCA76">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780E3E"/>
    <w:multiLevelType w:val="hybridMultilevel"/>
    <w:tmpl w:val="C808579A"/>
    <w:lvl w:ilvl="0" w:tplc="C42A11BC">
      <w:start w:val="43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1686D2E"/>
    <w:multiLevelType w:val="hybridMultilevel"/>
    <w:tmpl w:val="CDF82870"/>
    <w:lvl w:ilvl="0" w:tplc="EA28925E">
      <w:start w:val="436"/>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22"/>
  </w:num>
  <w:num w:numId="5">
    <w:abstractNumId w:val="18"/>
  </w:num>
  <w:num w:numId="6">
    <w:abstractNumId w:val="26"/>
  </w:num>
  <w:num w:numId="7">
    <w:abstractNumId w:val="5"/>
  </w:num>
  <w:num w:numId="8">
    <w:abstractNumId w:val="4"/>
  </w:num>
  <w:num w:numId="9">
    <w:abstractNumId w:val="17"/>
  </w:num>
  <w:num w:numId="10">
    <w:abstractNumId w:val="11"/>
  </w:num>
  <w:num w:numId="11">
    <w:abstractNumId w:val="19"/>
  </w:num>
  <w:num w:numId="12">
    <w:abstractNumId w:val="21"/>
  </w:num>
  <w:num w:numId="13">
    <w:abstractNumId w:val="3"/>
  </w:num>
  <w:num w:numId="14">
    <w:abstractNumId w:val="0"/>
  </w:num>
  <w:num w:numId="15">
    <w:abstractNumId w:val="7"/>
  </w:num>
  <w:num w:numId="16">
    <w:abstractNumId w:val="1"/>
  </w:num>
  <w:num w:numId="17">
    <w:abstractNumId w:val="20"/>
  </w:num>
  <w:num w:numId="18">
    <w:abstractNumId w:val="25"/>
  </w:num>
  <w:num w:numId="19">
    <w:abstractNumId w:val="2"/>
  </w:num>
  <w:num w:numId="20">
    <w:abstractNumId w:val="9"/>
  </w:num>
  <w:num w:numId="21">
    <w:abstractNumId w:val="23"/>
  </w:num>
  <w:num w:numId="22">
    <w:abstractNumId w:val="14"/>
  </w:num>
  <w:num w:numId="23">
    <w:abstractNumId w:val="15"/>
  </w:num>
  <w:num w:numId="24">
    <w:abstractNumId w:val="12"/>
  </w:num>
  <w:num w:numId="25">
    <w:abstractNumId w:val="13"/>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1B"/>
    <w:rsid w:val="00005711"/>
    <w:rsid w:val="00027430"/>
    <w:rsid w:val="00054E04"/>
    <w:rsid w:val="000614FE"/>
    <w:rsid w:val="0006189F"/>
    <w:rsid w:val="0007293A"/>
    <w:rsid w:val="00083CB1"/>
    <w:rsid w:val="0009570C"/>
    <w:rsid w:val="000A0FF9"/>
    <w:rsid w:val="000A2939"/>
    <w:rsid w:val="000A66EC"/>
    <w:rsid w:val="000B2F73"/>
    <w:rsid w:val="000C61F4"/>
    <w:rsid w:val="000D1C88"/>
    <w:rsid w:val="000D2A2F"/>
    <w:rsid w:val="000D47E5"/>
    <w:rsid w:val="000D64BB"/>
    <w:rsid w:val="000F1CA3"/>
    <w:rsid w:val="001032C7"/>
    <w:rsid w:val="0012308F"/>
    <w:rsid w:val="00125CB7"/>
    <w:rsid w:val="001457C2"/>
    <w:rsid w:val="001552C3"/>
    <w:rsid w:val="00174BA8"/>
    <w:rsid w:val="001766C4"/>
    <w:rsid w:val="00187A33"/>
    <w:rsid w:val="001A21BA"/>
    <w:rsid w:val="001B713D"/>
    <w:rsid w:val="001F1C72"/>
    <w:rsid w:val="001F638E"/>
    <w:rsid w:val="002028EF"/>
    <w:rsid w:val="00204717"/>
    <w:rsid w:val="00237FCF"/>
    <w:rsid w:val="002408C3"/>
    <w:rsid w:val="00245C18"/>
    <w:rsid w:val="00256F7D"/>
    <w:rsid w:val="00264026"/>
    <w:rsid w:val="00271CB7"/>
    <w:rsid w:val="0028174A"/>
    <w:rsid w:val="00294A3A"/>
    <w:rsid w:val="002958C6"/>
    <w:rsid w:val="002C7BDC"/>
    <w:rsid w:val="002D6869"/>
    <w:rsid w:val="002E4530"/>
    <w:rsid w:val="002E4849"/>
    <w:rsid w:val="002E7B21"/>
    <w:rsid w:val="00300A77"/>
    <w:rsid w:val="00312979"/>
    <w:rsid w:val="00314365"/>
    <w:rsid w:val="00332711"/>
    <w:rsid w:val="00351AE4"/>
    <w:rsid w:val="00360D29"/>
    <w:rsid w:val="00360FD6"/>
    <w:rsid w:val="00361C63"/>
    <w:rsid w:val="00362D8D"/>
    <w:rsid w:val="003659CD"/>
    <w:rsid w:val="0038225E"/>
    <w:rsid w:val="0038549D"/>
    <w:rsid w:val="003936CC"/>
    <w:rsid w:val="003B3B92"/>
    <w:rsid w:val="003B7D64"/>
    <w:rsid w:val="003C4983"/>
    <w:rsid w:val="003E49BE"/>
    <w:rsid w:val="003F1250"/>
    <w:rsid w:val="003F48EE"/>
    <w:rsid w:val="004144C4"/>
    <w:rsid w:val="0041596E"/>
    <w:rsid w:val="004173AF"/>
    <w:rsid w:val="0042273B"/>
    <w:rsid w:val="00425661"/>
    <w:rsid w:val="004309D1"/>
    <w:rsid w:val="00443EE2"/>
    <w:rsid w:val="004653F5"/>
    <w:rsid w:val="00474E6D"/>
    <w:rsid w:val="00476036"/>
    <w:rsid w:val="00476138"/>
    <w:rsid w:val="00477353"/>
    <w:rsid w:val="00485084"/>
    <w:rsid w:val="004A3109"/>
    <w:rsid w:val="004A657D"/>
    <w:rsid w:val="004B4229"/>
    <w:rsid w:val="004B5452"/>
    <w:rsid w:val="004B7893"/>
    <w:rsid w:val="004C512B"/>
    <w:rsid w:val="004C5978"/>
    <w:rsid w:val="004D2DF5"/>
    <w:rsid w:val="004E633C"/>
    <w:rsid w:val="00503E50"/>
    <w:rsid w:val="0051389D"/>
    <w:rsid w:val="00513AB4"/>
    <w:rsid w:val="00516675"/>
    <w:rsid w:val="00522F9D"/>
    <w:rsid w:val="00524A3A"/>
    <w:rsid w:val="0052549B"/>
    <w:rsid w:val="00536458"/>
    <w:rsid w:val="0054289B"/>
    <w:rsid w:val="00550F1E"/>
    <w:rsid w:val="005727E9"/>
    <w:rsid w:val="00580C43"/>
    <w:rsid w:val="00583515"/>
    <w:rsid w:val="00584341"/>
    <w:rsid w:val="00593C98"/>
    <w:rsid w:val="005B7596"/>
    <w:rsid w:val="005D39D0"/>
    <w:rsid w:val="005D3FBF"/>
    <w:rsid w:val="005F7F8F"/>
    <w:rsid w:val="00602843"/>
    <w:rsid w:val="00603389"/>
    <w:rsid w:val="00614ADB"/>
    <w:rsid w:val="00631A0B"/>
    <w:rsid w:val="00635055"/>
    <w:rsid w:val="00651BB6"/>
    <w:rsid w:val="0065421F"/>
    <w:rsid w:val="006707F7"/>
    <w:rsid w:val="00681251"/>
    <w:rsid w:val="006819E5"/>
    <w:rsid w:val="006928E0"/>
    <w:rsid w:val="00695290"/>
    <w:rsid w:val="0069710D"/>
    <w:rsid w:val="006A0078"/>
    <w:rsid w:val="006A0824"/>
    <w:rsid w:val="006A7EE0"/>
    <w:rsid w:val="006B02BA"/>
    <w:rsid w:val="006B11D3"/>
    <w:rsid w:val="006B3743"/>
    <w:rsid w:val="006B4D75"/>
    <w:rsid w:val="006C365B"/>
    <w:rsid w:val="006C610F"/>
    <w:rsid w:val="006F4336"/>
    <w:rsid w:val="00701506"/>
    <w:rsid w:val="0071264A"/>
    <w:rsid w:val="0071694F"/>
    <w:rsid w:val="007348EC"/>
    <w:rsid w:val="00744A59"/>
    <w:rsid w:val="00754A26"/>
    <w:rsid w:val="0076124B"/>
    <w:rsid w:val="007A263A"/>
    <w:rsid w:val="007A7339"/>
    <w:rsid w:val="007C3348"/>
    <w:rsid w:val="007C72F2"/>
    <w:rsid w:val="007D14C8"/>
    <w:rsid w:val="007E4D20"/>
    <w:rsid w:val="007F74AC"/>
    <w:rsid w:val="00810CA4"/>
    <w:rsid w:val="00831C3D"/>
    <w:rsid w:val="00836B9C"/>
    <w:rsid w:val="00840B05"/>
    <w:rsid w:val="008565FF"/>
    <w:rsid w:val="0087150A"/>
    <w:rsid w:val="008728B2"/>
    <w:rsid w:val="008A6385"/>
    <w:rsid w:val="008A7075"/>
    <w:rsid w:val="008B0BE6"/>
    <w:rsid w:val="008B16CF"/>
    <w:rsid w:val="008C76CF"/>
    <w:rsid w:val="008C7A7B"/>
    <w:rsid w:val="008D7E5E"/>
    <w:rsid w:val="008E1D76"/>
    <w:rsid w:val="008F4B9E"/>
    <w:rsid w:val="00906B37"/>
    <w:rsid w:val="00916EDF"/>
    <w:rsid w:val="00923BE2"/>
    <w:rsid w:val="00934534"/>
    <w:rsid w:val="00934657"/>
    <w:rsid w:val="00935E5F"/>
    <w:rsid w:val="009546B2"/>
    <w:rsid w:val="009564B4"/>
    <w:rsid w:val="00960743"/>
    <w:rsid w:val="00961C95"/>
    <w:rsid w:val="0096758D"/>
    <w:rsid w:val="00971210"/>
    <w:rsid w:val="00972490"/>
    <w:rsid w:val="0098724C"/>
    <w:rsid w:val="009A4F0E"/>
    <w:rsid w:val="009A5933"/>
    <w:rsid w:val="009B0461"/>
    <w:rsid w:val="009C2551"/>
    <w:rsid w:val="009C7196"/>
    <w:rsid w:val="009D5EF8"/>
    <w:rsid w:val="009F4CEB"/>
    <w:rsid w:val="00A005DC"/>
    <w:rsid w:val="00A028F9"/>
    <w:rsid w:val="00A10721"/>
    <w:rsid w:val="00A353DE"/>
    <w:rsid w:val="00A3779D"/>
    <w:rsid w:val="00A55C0D"/>
    <w:rsid w:val="00A61B52"/>
    <w:rsid w:val="00A65ACA"/>
    <w:rsid w:val="00A71B7B"/>
    <w:rsid w:val="00A74C6B"/>
    <w:rsid w:val="00A77D3F"/>
    <w:rsid w:val="00A80636"/>
    <w:rsid w:val="00A86BA3"/>
    <w:rsid w:val="00AA7E75"/>
    <w:rsid w:val="00AC3FE7"/>
    <w:rsid w:val="00B031F1"/>
    <w:rsid w:val="00B068F0"/>
    <w:rsid w:val="00B07E3E"/>
    <w:rsid w:val="00B30ADF"/>
    <w:rsid w:val="00B31AE2"/>
    <w:rsid w:val="00B4079D"/>
    <w:rsid w:val="00B41A98"/>
    <w:rsid w:val="00B6040A"/>
    <w:rsid w:val="00B67B21"/>
    <w:rsid w:val="00B849C5"/>
    <w:rsid w:val="00B95558"/>
    <w:rsid w:val="00B97CF8"/>
    <w:rsid w:val="00BA095F"/>
    <w:rsid w:val="00BD13B8"/>
    <w:rsid w:val="00BD3818"/>
    <w:rsid w:val="00BD7E4D"/>
    <w:rsid w:val="00BF0ECF"/>
    <w:rsid w:val="00BF42B9"/>
    <w:rsid w:val="00C0080A"/>
    <w:rsid w:val="00C00D40"/>
    <w:rsid w:val="00C019A8"/>
    <w:rsid w:val="00C0550D"/>
    <w:rsid w:val="00C07347"/>
    <w:rsid w:val="00C10C85"/>
    <w:rsid w:val="00C10D11"/>
    <w:rsid w:val="00C1426D"/>
    <w:rsid w:val="00C15EE0"/>
    <w:rsid w:val="00C17159"/>
    <w:rsid w:val="00C248E5"/>
    <w:rsid w:val="00C30CD8"/>
    <w:rsid w:val="00C35B9F"/>
    <w:rsid w:val="00C42796"/>
    <w:rsid w:val="00C61478"/>
    <w:rsid w:val="00C67E58"/>
    <w:rsid w:val="00C7207F"/>
    <w:rsid w:val="00C76D9C"/>
    <w:rsid w:val="00C77A56"/>
    <w:rsid w:val="00C815A6"/>
    <w:rsid w:val="00C83F25"/>
    <w:rsid w:val="00C87332"/>
    <w:rsid w:val="00C911F4"/>
    <w:rsid w:val="00CB15E1"/>
    <w:rsid w:val="00CB56B2"/>
    <w:rsid w:val="00CC3DA9"/>
    <w:rsid w:val="00CD79CD"/>
    <w:rsid w:val="00CE03BF"/>
    <w:rsid w:val="00CE0E79"/>
    <w:rsid w:val="00CE6E86"/>
    <w:rsid w:val="00CE7323"/>
    <w:rsid w:val="00D12748"/>
    <w:rsid w:val="00D36143"/>
    <w:rsid w:val="00D44623"/>
    <w:rsid w:val="00D51BD0"/>
    <w:rsid w:val="00D548D4"/>
    <w:rsid w:val="00D62B9A"/>
    <w:rsid w:val="00D7156B"/>
    <w:rsid w:val="00D7718C"/>
    <w:rsid w:val="00D83211"/>
    <w:rsid w:val="00D849E8"/>
    <w:rsid w:val="00D860CF"/>
    <w:rsid w:val="00DA0065"/>
    <w:rsid w:val="00DA2FEC"/>
    <w:rsid w:val="00DB627F"/>
    <w:rsid w:val="00DC34D9"/>
    <w:rsid w:val="00DD2D23"/>
    <w:rsid w:val="00DD4C8F"/>
    <w:rsid w:val="00E21CF9"/>
    <w:rsid w:val="00E42215"/>
    <w:rsid w:val="00E4560F"/>
    <w:rsid w:val="00E53FCD"/>
    <w:rsid w:val="00E54CDB"/>
    <w:rsid w:val="00E71428"/>
    <w:rsid w:val="00E727DE"/>
    <w:rsid w:val="00E76256"/>
    <w:rsid w:val="00E76C20"/>
    <w:rsid w:val="00E9585B"/>
    <w:rsid w:val="00E9672A"/>
    <w:rsid w:val="00EA19AD"/>
    <w:rsid w:val="00EA551D"/>
    <w:rsid w:val="00ED4AD1"/>
    <w:rsid w:val="00EE04C6"/>
    <w:rsid w:val="00EE4615"/>
    <w:rsid w:val="00F0410D"/>
    <w:rsid w:val="00F1220A"/>
    <w:rsid w:val="00F22667"/>
    <w:rsid w:val="00F25352"/>
    <w:rsid w:val="00F2603A"/>
    <w:rsid w:val="00F343E2"/>
    <w:rsid w:val="00F409E9"/>
    <w:rsid w:val="00F41B71"/>
    <w:rsid w:val="00F441C5"/>
    <w:rsid w:val="00F46813"/>
    <w:rsid w:val="00F61DC2"/>
    <w:rsid w:val="00F6219B"/>
    <w:rsid w:val="00F62D67"/>
    <w:rsid w:val="00F71024"/>
    <w:rsid w:val="00F755AD"/>
    <w:rsid w:val="00F92E1B"/>
    <w:rsid w:val="00FA5CFD"/>
    <w:rsid w:val="00FB33A6"/>
    <w:rsid w:val="00FC02B2"/>
    <w:rsid w:val="00FC0955"/>
    <w:rsid w:val="00FC2F68"/>
    <w:rsid w:val="00FD257A"/>
    <w:rsid w:val="00F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9744A1"/>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yperlink" Target="https://alexandercityal.gov/rf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southerland@alexandercityal.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es.hamlett@alexandercityal.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ckson.hatton@alexandercitya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alexandercityal.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BF69-496E-4289-88A8-AB8A5C6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Kristin Joiner</cp:lastModifiedBy>
  <cp:revision>2</cp:revision>
  <cp:lastPrinted>2023-01-10T20:03:00Z</cp:lastPrinted>
  <dcterms:created xsi:type="dcterms:W3CDTF">2023-01-13T20:14:00Z</dcterms:created>
  <dcterms:modified xsi:type="dcterms:W3CDTF">2023-01-13T20:14:00Z</dcterms:modified>
</cp:coreProperties>
</file>